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6BD" w:rsidRPr="00CA13CD" w:rsidRDefault="00FD70D3" w:rsidP="00605DD2">
      <w:pPr>
        <w:spacing w:after="0" w:line="240" w:lineRule="auto"/>
        <w:ind w:left="708" w:right="-427"/>
        <w:jc w:val="center"/>
        <w:rPr>
          <w:rFonts w:ascii="Times New Roman" w:hAnsi="Times New Roman"/>
          <w:b/>
          <w:sz w:val="18"/>
          <w:szCs w:val="18"/>
          <w:lang w:eastAsia="ar-SA"/>
        </w:rPr>
      </w:pPr>
      <w:r w:rsidRPr="00CA13CD">
        <w:rPr>
          <w:rFonts w:ascii="Times New Roman" w:hAnsi="Times New Roman"/>
          <w:b/>
          <w:sz w:val="18"/>
          <w:szCs w:val="18"/>
          <w:lang w:eastAsia="ar-SA"/>
        </w:rPr>
        <w:t>ПОЯСНИТЕЛЬНАЯ ЗАПИСКА</w:t>
      </w:r>
    </w:p>
    <w:p w:rsidR="008D07EF" w:rsidRPr="00CA13CD" w:rsidRDefault="00CA13CD" w:rsidP="003E28D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A13CD">
        <w:rPr>
          <w:rFonts w:ascii="Times New Roman" w:hAnsi="Times New Roman"/>
          <w:b/>
          <w:sz w:val="18"/>
          <w:szCs w:val="18"/>
          <w:lang w:eastAsia="ar-SA"/>
        </w:rPr>
        <w:t xml:space="preserve">      </w:t>
      </w:r>
      <w:r w:rsidR="008D07EF" w:rsidRPr="00CA13CD">
        <w:rPr>
          <w:rStyle w:val="c33"/>
          <w:rFonts w:ascii="Times New Roman" w:hAnsi="Times New Roman"/>
          <w:color w:val="000000"/>
          <w:sz w:val="18"/>
          <w:szCs w:val="18"/>
        </w:rPr>
        <w:t>Рабочая программа курса «</w:t>
      </w:r>
      <w:r w:rsidR="00892508" w:rsidRPr="00CA13CD">
        <w:rPr>
          <w:rStyle w:val="c33"/>
          <w:rFonts w:ascii="Times New Roman" w:hAnsi="Times New Roman"/>
          <w:color w:val="000000"/>
          <w:sz w:val="18"/>
          <w:szCs w:val="18"/>
        </w:rPr>
        <w:t>Занимательная математика</w:t>
      </w:r>
      <w:r w:rsidR="008D07EF" w:rsidRPr="00CA13CD">
        <w:rPr>
          <w:rStyle w:val="c33"/>
          <w:rFonts w:ascii="Times New Roman" w:hAnsi="Times New Roman"/>
          <w:color w:val="000000"/>
          <w:sz w:val="18"/>
          <w:szCs w:val="18"/>
        </w:rPr>
        <w:t>» для обучающихся 2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образования,</w:t>
      </w:r>
      <w:r w:rsidR="008D07EF" w:rsidRPr="00CA13CD">
        <w:rPr>
          <w:rFonts w:ascii="Times New Roman" w:hAnsi="Times New Roman"/>
          <w:sz w:val="18"/>
          <w:szCs w:val="18"/>
        </w:rPr>
        <w:t xml:space="preserve"> авторской программы</w:t>
      </w:r>
      <w:r w:rsidR="008D07EF" w:rsidRPr="00CA13CD">
        <w:rPr>
          <w:rFonts w:ascii="Times New Roman" w:eastAsia="Times New Roman" w:hAnsi="Times New Roman"/>
          <w:sz w:val="18"/>
          <w:szCs w:val="18"/>
          <w:lang w:eastAsia="ru-RU"/>
        </w:rPr>
        <w:t xml:space="preserve"> «Занимательная математика» для 1-4 классов (автор Е.Э. </w:t>
      </w:r>
      <w:proofErr w:type="spellStart"/>
      <w:r w:rsidR="008D07EF" w:rsidRPr="00CA13CD">
        <w:rPr>
          <w:rFonts w:ascii="Times New Roman" w:eastAsia="Times New Roman" w:hAnsi="Times New Roman"/>
          <w:sz w:val="18"/>
          <w:szCs w:val="18"/>
          <w:lang w:eastAsia="ru-RU"/>
        </w:rPr>
        <w:t>Кочурова</w:t>
      </w:r>
      <w:proofErr w:type="spellEnd"/>
      <w:r w:rsidR="008D07EF" w:rsidRPr="00CA13CD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="008D07EF" w:rsidRPr="00CA13CD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</w:t>
      </w:r>
      <w:r w:rsidR="008D07EF" w:rsidRPr="00CA13CD">
        <w:rPr>
          <w:rStyle w:val="c33"/>
          <w:rFonts w:ascii="Times New Roman" w:hAnsi="Times New Roman"/>
          <w:color w:val="000000"/>
          <w:sz w:val="18"/>
          <w:szCs w:val="18"/>
        </w:rPr>
        <w:t xml:space="preserve"> а также ориентирована на целевые  приоритеты духовно-нравственного развития, воспитания и социализации обучающихся, сформулированные в Примерной программе воспитания.</w:t>
      </w:r>
    </w:p>
    <w:p w:rsidR="00835962" w:rsidRPr="00CA13CD" w:rsidRDefault="003E5CDE" w:rsidP="008D07E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CA13CD">
        <w:rPr>
          <w:rFonts w:ascii="Times New Roman" w:hAnsi="Times New Roman"/>
          <w:sz w:val="18"/>
          <w:szCs w:val="18"/>
        </w:rPr>
        <w:t xml:space="preserve">      </w:t>
      </w:r>
      <w:r w:rsidR="00835962" w:rsidRPr="00CA13CD">
        <w:rPr>
          <w:rFonts w:ascii="Times New Roman" w:hAnsi="Times New Roman"/>
          <w:sz w:val="18"/>
          <w:szCs w:val="18"/>
        </w:rPr>
        <w:t>Содержание курса</w:t>
      </w:r>
      <w:r w:rsidR="00835962" w:rsidRPr="00CA13CD">
        <w:rPr>
          <w:rFonts w:ascii="Times New Roman" w:hAnsi="Times New Roman"/>
          <w:b/>
          <w:sz w:val="18"/>
          <w:szCs w:val="18"/>
        </w:rPr>
        <w:t xml:space="preserve"> </w:t>
      </w:r>
      <w:r w:rsidR="00835962" w:rsidRPr="00CA13CD">
        <w:rPr>
          <w:rFonts w:ascii="Times New Roman" w:hAnsi="Times New Roman"/>
          <w:sz w:val="18"/>
          <w:szCs w:val="18"/>
        </w:rPr>
        <w:t>«Занимательная математика» направлено на воспитание интереса к предмету, развитие наблюдательности, геометрической зоркости, умения анализировать, догадываться, рассуждать, доказывать, ре</w:t>
      </w:r>
      <w:r w:rsidR="00CF55AB" w:rsidRPr="00CA13CD">
        <w:rPr>
          <w:rFonts w:ascii="Times New Roman" w:hAnsi="Times New Roman"/>
          <w:sz w:val="18"/>
          <w:szCs w:val="18"/>
        </w:rPr>
        <w:t xml:space="preserve">шать учебную задачу творчески. </w:t>
      </w:r>
      <w:r w:rsidR="00835962" w:rsidRPr="00CA13CD">
        <w:rPr>
          <w:rFonts w:ascii="Times New Roman" w:hAnsi="Times New Roman"/>
          <w:sz w:val="18"/>
          <w:szCs w:val="18"/>
        </w:rPr>
        <w:t>Содержание может быть использовано для показа учащимся возможностей применения тех знаний и умений, которыми они овладевают на уроках математики.</w:t>
      </w:r>
    </w:p>
    <w:p w:rsidR="007B52B4" w:rsidRPr="00CA13CD" w:rsidRDefault="007B52B4" w:rsidP="00E80A00">
      <w:pPr>
        <w:pStyle w:val="1"/>
        <w:tabs>
          <w:tab w:val="left" w:pos="1134"/>
        </w:tabs>
        <w:ind w:firstLine="851"/>
        <w:rPr>
          <w:rFonts w:ascii="Times New Roman" w:hAnsi="Times New Roman"/>
          <w:sz w:val="18"/>
          <w:szCs w:val="18"/>
        </w:rPr>
      </w:pPr>
      <w:r w:rsidRPr="00CA13CD">
        <w:rPr>
          <w:rFonts w:ascii="Times New Roman" w:hAnsi="Times New Roman"/>
          <w:b/>
          <w:sz w:val="18"/>
          <w:szCs w:val="18"/>
        </w:rPr>
        <w:t>Цель программы</w:t>
      </w:r>
      <w:r w:rsidRPr="00CA13CD">
        <w:rPr>
          <w:rFonts w:ascii="Times New Roman" w:hAnsi="Times New Roman"/>
          <w:sz w:val="18"/>
          <w:szCs w:val="18"/>
        </w:rPr>
        <w:t>: 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:rsidR="007B52B4" w:rsidRPr="00CA13CD" w:rsidRDefault="007B52B4" w:rsidP="00E80A00">
      <w:pPr>
        <w:pStyle w:val="1"/>
        <w:tabs>
          <w:tab w:val="left" w:pos="1134"/>
        </w:tabs>
        <w:ind w:firstLine="851"/>
        <w:rPr>
          <w:rFonts w:ascii="Times New Roman" w:hAnsi="Times New Roman"/>
          <w:sz w:val="18"/>
          <w:szCs w:val="18"/>
        </w:rPr>
      </w:pPr>
      <w:r w:rsidRPr="00CA13CD">
        <w:rPr>
          <w:rFonts w:ascii="Times New Roman" w:hAnsi="Times New Roman"/>
          <w:b/>
          <w:sz w:val="18"/>
          <w:szCs w:val="18"/>
        </w:rPr>
        <w:t>Задачи программы</w:t>
      </w:r>
      <w:r w:rsidRPr="00CA13CD">
        <w:rPr>
          <w:rFonts w:ascii="Times New Roman" w:hAnsi="Times New Roman"/>
          <w:sz w:val="18"/>
          <w:szCs w:val="18"/>
        </w:rPr>
        <w:t>:</w:t>
      </w:r>
    </w:p>
    <w:p w:rsidR="00CF55AB" w:rsidRPr="00CA13CD" w:rsidRDefault="00CF55AB" w:rsidP="00E80A00">
      <w:pPr>
        <w:numPr>
          <w:ilvl w:val="1"/>
          <w:numId w:val="6"/>
        </w:numPr>
        <w:tabs>
          <w:tab w:val="clear" w:pos="1440"/>
          <w:tab w:val="left" w:pos="1134"/>
        </w:tabs>
        <w:spacing w:after="0" w:line="240" w:lineRule="auto"/>
        <w:ind w:left="0" w:firstLine="851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CA13CD">
        <w:rPr>
          <w:rFonts w:ascii="Times New Roman" w:hAnsi="Times New Roman"/>
          <w:sz w:val="18"/>
          <w:szCs w:val="18"/>
        </w:rPr>
        <w:t>обогащение</w:t>
      </w:r>
      <w:proofErr w:type="gramEnd"/>
      <w:r w:rsidRPr="00CA13CD">
        <w:rPr>
          <w:rFonts w:ascii="Times New Roman" w:hAnsi="Times New Roman"/>
          <w:sz w:val="18"/>
          <w:szCs w:val="18"/>
        </w:rPr>
        <w:t xml:space="preserve"> знаниями, раскрывающими исторические сведения о математике;</w:t>
      </w:r>
    </w:p>
    <w:p w:rsidR="00CF55AB" w:rsidRPr="00CA13CD" w:rsidRDefault="00CF55AB" w:rsidP="00E80A00">
      <w:pPr>
        <w:numPr>
          <w:ilvl w:val="1"/>
          <w:numId w:val="6"/>
        </w:numPr>
        <w:tabs>
          <w:tab w:val="clear" w:pos="1440"/>
          <w:tab w:val="left" w:pos="1134"/>
        </w:tabs>
        <w:spacing w:after="0" w:line="240" w:lineRule="auto"/>
        <w:ind w:left="0" w:firstLine="851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CA13CD">
        <w:rPr>
          <w:rFonts w:ascii="Times New Roman" w:hAnsi="Times New Roman"/>
          <w:sz w:val="18"/>
          <w:szCs w:val="18"/>
        </w:rPr>
        <w:t>повышение</w:t>
      </w:r>
      <w:proofErr w:type="gramEnd"/>
      <w:r w:rsidRPr="00CA13CD">
        <w:rPr>
          <w:rFonts w:ascii="Times New Roman" w:hAnsi="Times New Roman"/>
          <w:sz w:val="18"/>
          <w:szCs w:val="18"/>
        </w:rPr>
        <w:t xml:space="preserve"> уровня математического развития;</w:t>
      </w:r>
    </w:p>
    <w:p w:rsidR="00CF55AB" w:rsidRPr="00CA13CD" w:rsidRDefault="00CF55AB" w:rsidP="00E80A00">
      <w:pPr>
        <w:numPr>
          <w:ilvl w:val="1"/>
          <w:numId w:val="6"/>
        </w:numPr>
        <w:tabs>
          <w:tab w:val="clear" w:pos="1440"/>
          <w:tab w:val="left" w:pos="1134"/>
        </w:tabs>
        <w:spacing w:after="0" w:line="240" w:lineRule="auto"/>
        <w:ind w:left="0" w:firstLine="851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CA13CD">
        <w:rPr>
          <w:rFonts w:ascii="Times New Roman" w:hAnsi="Times New Roman"/>
          <w:sz w:val="18"/>
          <w:szCs w:val="18"/>
        </w:rPr>
        <w:t>углубление</w:t>
      </w:r>
      <w:proofErr w:type="gramEnd"/>
      <w:r w:rsidRPr="00CA13CD">
        <w:rPr>
          <w:rFonts w:ascii="Times New Roman" w:hAnsi="Times New Roman"/>
          <w:sz w:val="18"/>
          <w:szCs w:val="18"/>
        </w:rPr>
        <w:t xml:space="preserve"> представления о практической направленности математических знаний, развитие умения применять математические методы при разрешении сюжетных ситуаций;</w:t>
      </w:r>
    </w:p>
    <w:p w:rsidR="00CF55AB" w:rsidRPr="00CA13CD" w:rsidRDefault="00CF55AB" w:rsidP="00E80A00">
      <w:pPr>
        <w:numPr>
          <w:ilvl w:val="1"/>
          <w:numId w:val="6"/>
        </w:numPr>
        <w:tabs>
          <w:tab w:val="clear" w:pos="1440"/>
          <w:tab w:val="left" w:pos="1134"/>
        </w:tabs>
        <w:spacing w:after="0" w:line="240" w:lineRule="auto"/>
        <w:ind w:left="0" w:firstLine="851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CA13CD">
        <w:rPr>
          <w:rFonts w:ascii="Times New Roman" w:hAnsi="Times New Roman"/>
          <w:sz w:val="18"/>
          <w:szCs w:val="18"/>
        </w:rPr>
        <w:t>учить</w:t>
      </w:r>
      <w:proofErr w:type="gramEnd"/>
      <w:r w:rsidRPr="00CA13CD">
        <w:rPr>
          <w:rFonts w:ascii="Times New Roman" w:hAnsi="Times New Roman"/>
          <w:sz w:val="18"/>
          <w:szCs w:val="18"/>
        </w:rPr>
        <w:t xml:space="preserve"> правильно применять математическую терминологию;</w:t>
      </w:r>
    </w:p>
    <w:p w:rsidR="00CF55AB" w:rsidRPr="00CA13CD" w:rsidRDefault="00CF55AB" w:rsidP="00E80A00">
      <w:pPr>
        <w:numPr>
          <w:ilvl w:val="1"/>
          <w:numId w:val="6"/>
        </w:numPr>
        <w:tabs>
          <w:tab w:val="clear" w:pos="1440"/>
          <w:tab w:val="left" w:pos="1134"/>
        </w:tabs>
        <w:spacing w:after="0" w:line="240" w:lineRule="auto"/>
        <w:ind w:left="0" w:firstLine="851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CA13CD">
        <w:rPr>
          <w:rFonts w:ascii="Times New Roman" w:hAnsi="Times New Roman"/>
          <w:sz w:val="18"/>
          <w:szCs w:val="18"/>
        </w:rPr>
        <w:t>пробуждение</w:t>
      </w:r>
      <w:proofErr w:type="gramEnd"/>
      <w:r w:rsidRPr="00CA13CD">
        <w:rPr>
          <w:rFonts w:ascii="Times New Roman" w:hAnsi="Times New Roman"/>
          <w:sz w:val="18"/>
          <w:szCs w:val="18"/>
        </w:rPr>
        <w:t xml:space="preserve"> потребности у школьников к самостоятельному приобретению новых знаний;</w:t>
      </w:r>
    </w:p>
    <w:p w:rsidR="00CF55AB" w:rsidRPr="00CA13CD" w:rsidRDefault="00CF55AB" w:rsidP="00E80A00">
      <w:pPr>
        <w:numPr>
          <w:ilvl w:val="1"/>
          <w:numId w:val="6"/>
        </w:numPr>
        <w:tabs>
          <w:tab w:val="clear" w:pos="1440"/>
          <w:tab w:val="left" w:pos="1134"/>
        </w:tabs>
        <w:spacing w:after="0" w:line="240" w:lineRule="auto"/>
        <w:ind w:left="0" w:firstLine="851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CA13CD">
        <w:rPr>
          <w:rFonts w:ascii="Times New Roman" w:hAnsi="Times New Roman"/>
          <w:sz w:val="18"/>
          <w:szCs w:val="18"/>
        </w:rPr>
        <w:t>уметь</w:t>
      </w:r>
      <w:proofErr w:type="gramEnd"/>
      <w:r w:rsidRPr="00CA13CD">
        <w:rPr>
          <w:rFonts w:ascii="Times New Roman" w:hAnsi="Times New Roman"/>
          <w:sz w:val="18"/>
          <w:szCs w:val="18"/>
        </w:rPr>
        <w:t xml:space="preserve"> делать доступные выводы и обобщения, обосновывать собственные мысли.</w:t>
      </w:r>
    </w:p>
    <w:p w:rsidR="00CF55AB" w:rsidRPr="00CA13CD" w:rsidRDefault="00CF55AB" w:rsidP="00E80A00">
      <w:pPr>
        <w:numPr>
          <w:ilvl w:val="1"/>
          <w:numId w:val="6"/>
        </w:numPr>
        <w:tabs>
          <w:tab w:val="clear" w:pos="1440"/>
          <w:tab w:val="left" w:pos="1134"/>
        </w:tabs>
        <w:spacing w:after="0" w:line="240" w:lineRule="auto"/>
        <w:ind w:left="0" w:firstLine="851"/>
        <w:rPr>
          <w:rFonts w:ascii="Times New Roman" w:hAnsi="Times New Roman"/>
          <w:b/>
          <w:i/>
          <w:sz w:val="18"/>
          <w:szCs w:val="18"/>
        </w:rPr>
      </w:pPr>
      <w:r w:rsidRPr="00CA13CD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CA13CD">
        <w:rPr>
          <w:rFonts w:ascii="Times New Roman" w:hAnsi="Times New Roman"/>
          <w:sz w:val="18"/>
          <w:szCs w:val="18"/>
        </w:rPr>
        <w:t>повышение</w:t>
      </w:r>
      <w:proofErr w:type="gramEnd"/>
      <w:r w:rsidRPr="00CA13CD">
        <w:rPr>
          <w:rFonts w:ascii="Times New Roman" w:hAnsi="Times New Roman"/>
          <w:sz w:val="18"/>
          <w:szCs w:val="18"/>
        </w:rPr>
        <w:t xml:space="preserve"> мотивации и формирование устойчивого интереса к изучению математики.</w:t>
      </w:r>
    </w:p>
    <w:p w:rsidR="00CF55AB" w:rsidRPr="00CA13CD" w:rsidRDefault="00CF55AB" w:rsidP="00E80A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b/>
          <w:bCs/>
          <w:iCs/>
          <w:color w:val="191919"/>
          <w:sz w:val="18"/>
          <w:szCs w:val="18"/>
        </w:rPr>
        <w:t>Ценностными ориентирами содержания программы</w:t>
      </w:r>
      <w:r w:rsidRPr="00CA13CD">
        <w:rPr>
          <w:rFonts w:ascii="Times New Roman" w:hAnsi="Times New Roman"/>
          <w:b/>
          <w:bCs/>
          <w:i/>
          <w:iCs/>
          <w:color w:val="191919"/>
          <w:sz w:val="18"/>
          <w:szCs w:val="18"/>
        </w:rPr>
        <w:t xml:space="preserve"> </w:t>
      </w:r>
      <w:r w:rsidRPr="00CA13CD">
        <w:rPr>
          <w:rFonts w:ascii="Times New Roman" w:hAnsi="Times New Roman"/>
          <w:color w:val="191919"/>
          <w:sz w:val="18"/>
          <w:szCs w:val="18"/>
        </w:rPr>
        <w:t>являются:</w:t>
      </w:r>
    </w:p>
    <w:p w:rsidR="00CF55AB" w:rsidRPr="00CA13CD" w:rsidRDefault="00CF55AB" w:rsidP="00E80A00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/>
          <w:color w:val="191919"/>
          <w:sz w:val="18"/>
          <w:szCs w:val="18"/>
        </w:rPr>
      </w:pPr>
      <w:proofErr w:type="gramStart"/>
      <w:r w:rsidRPr="00CA13CD">
        <w:rPr>
          <w:rFonts w:ascii="Times New Roman" w:hAnsi="Times New Roman"/>
          <w:color w:val="191919"/>
          <w:sz w:val="18"/>
          <w:szCs w:val="18"/>
        </w:rPr>
        <w:t>формирование</w:t>
      </w:r>
      <w:proofErr w:type="gramEnd"/>
      <w:r w:rsidRPr="00CA13CD">
        <w:rPr>
          <w:rFonts w:ascii="Times New Roman" w:hAnsi="Times New Roman"/>
          <w:color w:val="191919"/>
          <w:sz w:val="18"/>
          <w:szCs w:val="18"/>
        </w:rPr>
        <w:t xml:space="preserve"> умения рассуждать как компонента логической грамотности;</w:t>
      </w:r>
    </w:p>
    <w:p w:rsidR="00CF55AB" w:rsidRPr="00CA13CD" w:rsidRDefault="00CF55AB" w:rsidP="00E80A00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/>
          <w:color w:val="191919"/>
          <w:sz w:val="18"/>
          <w:szCs w:val="18"/>
        </w:rPr>
      </w:pPr>
      <w:proofErr w:type="gramStart"/>
      <w:r w:rsidRPr="00CA13CD">
        <w:rPr>
          <w:rFonts w:ascii="Times New Roman" w:hAnsi="Times New Roman"/>
          <w:color w:val="191919"/>
          <w:sz w:val="18"/>
          <w:szCs w:val="18"/>
        </w:rPr>
        <w:t>освоение</w:t>
      </w:r>
      <w:proofErr w:type="gramEnd"/>
      <w:r w:rsidRPr="00CA13CD">
        <w:rPr>
          <w:rFonts w:ascii="Times New Roman" w:hAnsi="Times New Roman"/>
          <w:color w:val="191919"/>
          <w:sz w:val="18"/>
          <w:szCs w:val="18"/>
        </w:rPr>
        <w:t xml:space="preserve"> эвристических приёмов рассуждений;</w:t>
      </w:r>
    </w:p>
    <w:p w:rsidR="00CF55AB" w:rsidRPr="00CA13CD" w:rsidRDefault="00CF55AB" w:rsidP="00E80A00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/>
          <w:color w:val="191919"/>
          <w:sz w:val="18"/>
          <w:szCs w:val="18"/>
        </w:rPr>
      </w:pPr>
      <w:proofErr w:type="gramStart"/>
      <w:r w:rsidRPr="00CA13CD">
        <w:rPr>
          <w:rFonts w:ascii="Times New Roman" w:hAnsi="Times New Roman"/>
          <w:color w:val="191919"/>
          <w:sz w:val="18"/>
          <w:szCs w:val="18"/>
        </w:rPr>
        <w:t>формирование</w:t>
      </w:r>
      <w:proofErr w:type="gramEnd"/>
      <w:r w:rsidRPr="00CA13CD">
        <w:rPr>
          <w:rFonts w:ascii="Times New Roman" w:hAnsi="Times New Roman"/>
          <w:color w:val="191919"/>
          <w:sz w:val="18"/>
          <w:szCs w:val="18"/>
        </w:rPr>
        <w:t xml:space="preserve"> интеллектуальных умений, связанных с выбором стратегии решения, анализом ситуации, сопоставлением данных;</w:t>
      </w:r>
    </w:p>
    <w:p w:rsidR="00CF55AB" w:rsidRPr="00CA13CD" w:rsidRDefault="00CF55AB" w:rsidP="00E80A00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/>
          <w:color w:val="191919"/>
          <w:sz w:val="18"/>
          <w:szCs w:val="18"/>
        </w:rPr>
      </w:pPr>
      <w:proofErr w:type="gramStart"/>
      <w:r w:rsidRPr="00CA13CD">
        <w:rPr>
          <w:rFonts w:ascii="Times New Roman" w:hAnsi="Times New Roman"/>
          <w:color w:val="191919"/>
          <w:sz w:val="18"/>
          <w:szCs w:val="18"/>
        </w:rPr>
        <w:t>развитие</w:t>
      </w:r>
      <w:proofErr w:type="gramEnd"/>
      <w:r w:rsidRPr="00CA13CD">
        <w:rPr>
          <w:rFonts w:ascii="Times New Roman" w:hAnsi="Times New Roman"/>
          <w:color w:val="191919"/>
          <w:sz w:val="18"/>
          <w:szCs w:val="18"/>
        </w:rPr>
        <w:t xml:space="preserve"> познавательной активности и самостоятельности учащихся;</w:t>
      </w:r>
    </w:p>
    <w:p w:rsidR="00CF55AB" w:rsidRPr="00CA13CD" w:rsidRDefault="00CF55AB" w:rsidP="00E80A00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 xml:space="preserve"> </w:t>
      </w:r>
      <w:proofErr w:type="gramStart"/>
      <w:r w:rsidRPr="00CA13CD">
        <w:rPr>
          <w:rFonts w:ascii="Times New Roman" w:hAnsi="Times New Roman"/>
          <w:color w:val="191919"/>
          <w:sz w:val="18"/>
          <w:szCs w:val="18"/>
        </w:rPr>
        <w:t>формирование</w:t>
      </w:r>
      <w:proofErr w:type="gramEnd"/>
      <w:r w:rsidRPr="00CA13CD">
        <w:rPr>
          <w:rFonts w:ascii="Times New Roman" w:hAnsi="Times New Roman"/>
          <w:color w:val="191919"/>
          <w:sz w:val="18"/>
          <w:szCs w:val="18"/>
        </w:rPr>
        <w:t xml:space="preserve"> способностей наблюдать, сравнивать, обобщать, находить простейшие закономерности, использовать догадки, строить и проверять простейшие гипотезы;</w:t>
      </w:r>
    </w:p>
    <w:p w:rsidR="00CF55AB" w:rsidRPr="00CA13CD" w:rsidRDefault="00CF55AB" w:rsidP="00E80A00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/>
          <w:color w:val="191919"/>
          <w:sz w:val="18"/>
          <w:szCs w:val="18"/>
        </w:rPr>
      </w:pPr>
      <w:proofErr w:type="gramStart"/>
      <w:r w:rsidRPr="00CA13CD">
        <w:rPr>
          <w:rFonts w:ascii="Times New Roman" w:hAnsi="Times New Roman"/>
          <w:color w:val="191919"/>
          <w:sz w:val="18"/>
          <w:szCs w:val="18"/>
        </w:rPr>
        <w:t>формирование</w:t>
      </w:r>
      <w:proofErr w:type="gramEnd"/>
      <w:r w:rsidRPr="00CA13CD">
        <w:rPr>
          <w:rFonts w:ascii="Times New Roman" w:hAnsi="Times New Roman"/>
          <w:color w:val="191919"/>
          <w:sz w:val="18"/>
          <w:szCs w:val="18"/>
        </w:rPr>
        <w:t xml:space="preserve"> пространственных представлений и пространственного воображения;</w:t>
      </w:r>
    </w:p>
    <w:p w:rsidR="00CF55AB" w:rsidRPr="00CA13CD" w:rsidRDefault="00CF55AB" w:rsidP="00E80A00">
      <w:pPr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/>
          <w:color w:val="191919"/>
          <w:sz w:val="18"/>
          <w:szCs w:val="18"/>
        </w:rPr>
      </w:pPr>
      <w:proofErr w:type="gramStart"/>
      <w:r w:rsidRPr="00CA13CD">
        <w:rPr>
          <w:rFonts w:ascii="Times New Roman" w:hAnsi="Times New Roman"/>
          <w:color w:val="191919"/>
          <w:sz w:val="18"/>
          <w:szCs w:val="18"/>
        </w:rPr>
        <w:t>привлечение</w:t>
      </w:r>
      <w:proofErr w:type="gramEnd"/>
      <w:r w:rsidRPr="00CA13CD">
        <w:rPr>
          <w:rFonts w:ascii="Times New Roman" w:hAnsi="Times New Roman"/>
          <w:color w:val="191919"/>
          <w:sz w:val="18"/>
          <w:szCs w:val="18"/>
        </w:rPr>
        <w:t xml:space="preserve"> учащихся к обмену информацией в ходе свободного общения на занятиях.</w:t>
      </w:r>
    </w:p>
    <w:p w:rsidR="00CF55AB" w:rsidRPr="00CA13CD" w:rsidRDefault="00CF55AB" w:rsidP="00E80A00">
      <w:pPr>
        <w:tabs>
          <w:tab w:val="left" w:pos="1134"/>
        </w:tabs>
        <w:spacing w:after="0" w:line="240" w:lineRule="auto"/>
        <w:ind w:firstLine="851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Программа ориентирована на учащихся 1-4 классов.</w:t>
      </w:r>
      <w:r w:rsidRPr="00CA13CD">
        <w:rPr>
          <w:rStyle w:val="20"/>
          <w:rFonts w:ascii="Times New Roman" w:eastAsia="Calibri" w:hAnsi="Times New Roman"/>
          <w:sz w:val="18"/>
          <w:szCs w:val="18"/>
        </w:rPr>
        <w:t xml:space="preserve"> </w:t>
      </w:r>
      <w:r w:rsidRPr="00CA13CD">
        <w:rPr>
          <w:rStyle w:val="10"/>
          <w:rFonts w:ascii="Times New Roman" w:hAnsi="Times New Roman"/>
          <w:sz w:val="18"/>
          <w:szCs w:val="18"/>
          <w:lang w:eastAsia="ru-RU"/>
        </w:rPr>
        <w:t xml:space="preserve">Содержание программы строится на основе </w:t>
      </w:r>
      <w:proofErr w:type="spellStart"/>
      <w:r w:rsidRPr="00CA13CD">
        <w:rPr>
          <w:rStyle w:val="12"/>
          <w:rFonts w:ascii="Times New Roman" w:hAnsi="Times New Roman" w:cs="Times New Roman"/>
          <w:i w:val="0"/>
          <w:sz w:val="18"/>
          <w:szCs w:val="18"/>
          <w:lang w:eastAsia="ru-RU"/>
        </w:rPr>
        <w:t>деятельностного</w:t>
      </w:r>
      <w:proofErr w:type="spellEnd"/>
      <w:r w:rsidRPr="00CA13CD">
        <w:rPr>
          <w:rStyle w:val="12"/>
          <w:rFonts w:ascii="Times New Roman" w:hAnsi="Times New Roman" w:cs="Times New Roman"/>
          <w:i w:val="0"/>
          <w:sz w:val="18"/>
          <w:szCs w:val="18"/>
          <w:lang w:eastAsia="ru-RU"/>
        </w:rPr>
        <w:t xml:space="preserve"> подхода</w:t>
      </w:r>
      <w:r w:rsidRPr="00CA13CD">
        <w:rPr>
          <w:rStyle w:val="12"/>
          <w:rFonts w:ascii="Times New Roman" w:hAnsi="Times New Roman" w:cs="Times New Roman"/>
          <w:sz w:val="18"/>
          <w:szCs w:val="18"/>
          <w:lang w:eastAsia="ru-RU"/>
        </w:rPr>
        <w:t>.</w:t>
      </w:r>
      <w:r w:rsidRPr="00CA13CD">
        <w:rPr>
          <w:rStyle w:val="10"/>
          <w:rFonts w:ascii="Times New Roman" w:hAnsi="Times New Roman"/>
          <w:sz w:val="18"/>
          <w:szCs w:val="18"/>
          <w:lang w:eastAsia="ru-RU"/>
        </w:rPr>
        <w:t xml:space="preserve"> Вовлечение учащихся в разнообразную деятельность является условием приобретения прочных знаний, преобразования их в убеждения и умения, формирования основ экологической ответственности как черты личности. </w:t>
      </w:r>
    </w:p>
    <w:p w:rsidR="00CF55AB" w:rsidRPr="00CA13CD" w:rsidRDefault="00CF55AB" w:rsidP="00E80A0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18"/>
          <w:szCs w:val="18"/>
        </w:rPr>
      </w:pPr>
      <w:r w:rsidRPr="00CA13CD">
        <w:rPr>
          <w:rFonts w:ascii="Times New Roman" w:hAnsi="Times New Roman"/>
          <w:sz w:val="18"/>
          <w:szCs w:val="18"/>
        </w:rPr>
        <w:t>Программа рассчитана на 34 часа в год с проведением занятий один раз в неделю.</w:t>
      </w:r>
    </w:p>
    <w:p w:rsidR="00CF55AB" w:rsidRPr="00CA13CD" w:rsidRDefault="00CF55AB" w:rsidP="00E80A00">
      <w:pPr>
        <w:tabs>
          <w:tab w:val="left" w:pos="1134"/>
        </w:tabs>
        <w:spacing w:after="0" w:line="240" w:lineRule="auto"/>
        <w:ind w:firstLine="851"/>
        <w:rPr>
          <w:rFonts w:ascii="Times New Roman" w:hAnsi="Times New Roman"/>
          <w:iCs/>
          <w:color w:val="000000"/>
          <w:sz w:val="18"/>
          <w:szCs w:val="18"/>
        </w:rPr>
      </w:pPr>
      <w:r w:rsidRPr="00CA13CD">
        <w:rPr>
          <w:rFonts w:ascii="Times New Roman" w:hAnsi="Times New Roman"/>
          <w:iCs/>
          <w:color w:val="000000"/>
          <w:sz w:val="18"/>
          <w:szCs w:val="18"/>
        </w:rPr>
        <w:t>Для отслеживания результативности программа включает промежуточный и итоговый контроль в игровой форме.</w:t>
      </w:r>
    </w:p>
    <w:p w:rsidR="00E707D5" w:rsidRPr="00CA13CD" w:rsidRDefault="00E707D5" w:rsidP="00E707D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 w:rsidRPr="00CA13CD">
        <w:rPr>
          <w:rFonts w:ascii="Times New Roman" w:hAnsi="Times New Roman"/>
          <w:b/>
          <w:sz w:val="18"/>
          <w:szCs w:val="18"/>
          <w:lang w:eastAsia="ru-RU"/>
        </w:rPr>
        <w:t>МЕСТО КУРСА В УЧЕБНОМ ПЛАНЕ</w:t>
      </w:r>
    </w:p>
    <w:p w:rsidR="00E707D5" w:rsidRPr="00CA13CD" w:rsidRDefault="00E707D5" w:rsidP="00E707D5">
      <w:pPr>
        <w:spacing w:after="0" w:line="240" w:lineRule="auto"/>
        <w:ind w:firstLine="851"/>
        <w:rPr>
          <w:rFonts w:ascii="Times New Roman" w:hAnsi="Times New Roman"/>
          <w:sz w:val="18"/>
          <w:szCs w:val="18"/>
        </w:rPr>
      </w:pPr>
      <w:r w:rsidRPr="00CA13CD">
        <w:rPr>
          <w:rFonts w:ascii="Times New Roman" w:hAnsi="Times New Roman"/>
          <w:sz w:val="18"/>
          <w:szCs w:val="18"/>
        </w:rPr>
        <w:t xml:space="preserve">Место курса в учебном плане соответствует утвержденному учебному плану образовательного учреждения. На изучение курса «Занимательная </w:t>
      </w:r>
      <w:proofErr w:type="gramStart"/>
      <w:r w:rsidRPr="00CA13CD">
        <w:rPr>
          <w:rFonts w:ascii="Times New Roman" w:hAnsi="Times New Roman"/>
          <w:sz w:val="18"/>
          <w:szCs w:val="18"/>
        </w:rPr>
        <w:t>математика»  во</w:t>
      </w:r>
      <w:proofErr w:type="gramEnd"/>
      <w:r w:rsidRPr="00CA13CD">
        <w:rPr>
          <w:rFonts w:ascii="Times New Roman" w:hAnsi="Times New Roman"/>
          <w:sz w:val="18"/>
          <w:szCs w:val="18"/>
        </w:rPr>
        <w:t xml:space="preserve"> 2 классе выделяется 1 час в неделю, всего 34 часов в год</w:t>
      </w:r>
    </w:p>
    <w:p w:rsidR="00E707D5" w:rsidRPr="00CA13CD" w:rsidRDefault="00E707D5" w:rsidP="00E707D5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707D5" w:rsidRPr="00CA13CD" w:rsidRDefault="00E707D5" w:rsidP="00E707D5">
      <w:pPr>
        <w:pStyle w:val="a6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eastAsia="SimSun" w:hAnsi="Times New Roman"/>
          <w:b/>
          <w:sz w:val="18"/>
          <w:szCs w:val="18"/>
          <w:lang w:eastAsia="zh-CN"/>
        </w:rPr>
      </w:pPr>
      <w:r w:rsidRPr="00CA13CD">
        <w:rPr>
          <w:rFonts w:ascii="Times New Roman" w:eastAsia="SimSun" w:hAnsi="Times New Roman"/>
          <w:b/>
          <w:sz w:val="18"/>
          <w:szCs w:val="18"/>
          <w:lang w:eastAsia="zh-CN"/>
        </w:rPr>
        <w:t>ТРЕБОВАНИЯ К УРОВНЮ ПОДГОТОВКИ УЧАЩИХСЯ ПО ДАННОМУ КУРСУ</w:t>
      </w:r>
    </w:p>
    <w:p w:rsidR="00E707D5" w:rsidRPr="00CA13CD" w:rsidRDefault="00E707D5" w:rsidP="00E707D5">
      <w:pPr>
        <w:pStyle w:val="a6"/>
        <w:spacing w:after="0" w:line="240" w:lineRule="auto"/>
        <w:ind w:left="0"/>
        <w:jc w:val="center"/>
        <w:rPr>
          <w:rFonts w:ascii="Times New Roman" w:eastAsia="SimSun" w:hAnsi="Times New Roman"/>
          <w:b/>
          <w:sz w:val="18"/>
          <w:szCs w:val="18"/>
          <w:lang w:eastAsia="zh-CN"/>
        </w:rPr>
      </w:pPr>
      <w:r w:rsidRPr="00CA13CD">
        <w:rPr>
          <w:rFonts w:ascii="Times New Roman" w:eastAsia="SimSun" w:hAnsi="Times New Roman"/>
          <w:b/>
          <w:sz w:val="18"/>
          <w:szCs w:val="18"/>
          <w:lang w:eastAsia="zh-CN"/>
        </w:rPr>
        <w:t xml:space="preserve">(Личностные, </w:t>
      </w:r>
      <w:proofErr w:type="spellStart"/>
      <w:r w:rsidRPr="00CA13CD">
        <w:rPr>
          <w:rFonts w:ascii="Times New Roman" w:eastAsia="SimSun" w:hAnsi="Times New Roman"/>
          <w:b/>
          <w:sz w:val="18"/>
          <w:szCs w:val="18"/>
          <w:lang w:eastAsia="zh-CN"/>
        </w:rPr>
        <w:t>метапредметные</w:t>
      </w:r>
      <w:proofErr w:type="spellEnd"/>
      <w:r w:rsidRPr="00CA13CD">
        <w:rPr>
          <w:rFonts w:ascii="Times New Roman" w:eastAsia="SimSun" w:hAnsi="Times New Roman"/>
          <w:b/>
          <w:sz w:val="18"/>
          <w:szCs w:val="18"/>
          <w:lang w:eastAsia="zh-CN"/>
        </w:rPr>
        <w:t xml:space="preserve"> и предметные результаты освоения учебного предмета.)</w:t>
      </w:r>
    </w:p>
    <w:p w:rsidR="00E707D5" w:rsidRPr="00CA13CD" w:rsidRDefault="00E707D5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b/>
          <w:bCs/>
          <w:i/>
          <w:iCs/>
          <w:color w:val="191919"/>
          <w:sz w:val="18"/>
          <w:szCs w:val="18"/>
        </w:rPr>
      </w:pPr>
      <w:r w:rsidRPr="00CA13CD">
        <w:rPr>
          <w:rFonts w:ascii="Times New Roman" w:hAnsi="Times New Roman"/>
          <w:i/>
          <w:color w:val="191919"/>
          <w:sz w:val="18"/>
          <w:szCs w:val="18"/>
        </w:rPr>
        <w:t>Личностными результатами</w:t>
      </w:r>
      <w:r w:rsidRPr="00CA13CD">
        <w:rPr>
          <w:rFonts w:ascii="Times New Roman" w:hAnsi="Times New Roman"/>
          <w:color w:val="191919"/>
          <w:sz w:val="18"/>
          <w:szCs w:val="18"/>
        </w:rPr>
        <w:t xml:space="preserve"> изучения данной программы являются:</w:t>
      </w:r>
    </w:p>
    <w:p w:rsidR="00E707D5" w:rsidRPr="00CA13CD" w:rsidRDefault="00E707D5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—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E707D5" w:rsidRPr="00CA13CD" w:rsidRDefault="00E707D5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—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</w:t>
      </w:r>
    </w:p>
    <w:p w:rsidR="00E707D5" w:rsidRPr="00CA13CD" w:rsidRDefault="00E707D5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— воспитание чувства справедливости, ответственности;</w:t>
      </w:r>
    </w:p>
    <w:p w:rsidR="00E707D5" w:rsidRPr="00CA13CD" w:rsidRDefault="00E707D5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— развитие самостоятельности суждений, независимости и нестандартности мышления.</w:t>
      </w:r>
    </w:p>
    <w:p w:rsidR="00E707D5" w:rsidRPr="00CA13CD" w:rsidRDefault="00E707D5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proofErr w:type="spellStart"/>
      <w:r w:rsidRPr="00CA13CD">
        <w:rPr>
          <w:rFonts w:ascii="Times New Roman" w:hAnsi="Times New Roman"/>
          <w:i/>
          <w:color w:val="191919"/>
          <w:sz w:val="18"/>
          <w:szCs w:val="18"/>
        </w:rPr>
        <w:t>Метапредметные</w:t>
      </w:r>
      <w:proofErr w:type="spellEnd"/>
      <w:r w:rsidRPr="00CA13CD">
        <w:rPr>
          <w:rFonts w:ascii="Times New Roman" w:hAnsi="Times New Roman"/>
          <w:i/>
          <w:color w:val="191919"/>
          <w:sz w:val="18"/>
          <w:szCs w:val="18"/>
        </w:rPr>
        <w:t xml:space="preserve"> результаты </w:t>
      </w:r>
      <w:r w:rsidRPr="00CA13CD">
        <w:rPr>
          <w:rFonts w:ascii="Times New Roman" w:hAnsi="Times New Roman"/>
          <w:color w:val="191919"/>
          <w:sz w:val="18"/>
          <w:szCs w:val="18"/>
        </w:rPr>
        <w:t>представлены в содержании программы в разделе «Универсальные учебные действия».</w:t>
      </w:r>
    </w:p>
    <w:p w:rsidR="00E707D5" w:rsidRPr="00CA13CD" w:rsidRDefault="00E707D5" w:rsidP="00E707D5">
      <w:pPr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i/>
          <w:color w:val="191919"/>
          <w:sz w:val="18"/>
          <w:szCs w:val="18"/>
        </w:rPr>
        <w:t>Предметные результаты</w:t>
      </w:r>
      <w:r w:rsidRPr="00CA13CD">
        <w:rPr>
          <w:rFonts w:ascii="Times New Roman" w:hAnsi="Times New Roman"/>
          <w:color w:val="191919"/>
          <w:sz w:val="18"/>
          <w:szCs w:val="18"/>
        </w:rPr>
        <w:t xml:space="preserve"> отражены в содержании программы.</w:t>
      </w:r>
    </w:p>
    <w:p w:rsidR="00E707D5" w:rsidRPr="00CA13CD" w:rsidRDefault="00E707D5" w:rsidP="00E707D5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A13CD">
        <w:rPr>
          <w:rFonts w:ascii="Times New Roman" w:hAnsi="Times New Roman"/>
          <w:b/>
          <w:sz w:val="18"/>
          <w:szCs w:val="18"/>
        </w:rPr>
        <w:t>Предполагаемые результаты реализации программы</w:t>
      </w:r>
    </w:p>
    <w:p w:rsidR="00E707D5" w:rsidRPr="00CA13CD" w:rsidRDefault="00E707D5" w:rsidP="00E707D5">
      <w:pPr>
        <w:spacing w:after="0" w:line="240" w:lineRule="auto"/>
        <w:ind w:firstLine="851"/>
        <w:rPr>
          <w:rFonts w:ascii="Times New Roman" w:hAnsi="Times New Roman"/>
          <w:bCs/>
          <w:sz w:val="18"/>
          <w:szCs w:val="18"/>
        </w:rPr>
      </w:pPr>
      <w:r w:rsidRPr="00CA13CD">
        <w:rPr>
          <w:rFonts w:ascii="Times New Roman" w:hAnsi="Times New Roman"/>
          <w:bCs/>
          <w:sz w:val="18"/>
          <w:szCs w:val="18"/>
        </w:rPr>
        <w:t>В результате прохождения программы внеурочной деятельности предполагается достичь следующих результатов</w:t>
      </w:r>
    </w:p>
    <w:p w:rsidR="00E707D5" w:rsidRPr="00CA13CD" w:rsidRDefault="00E707D5" w:rsidP="00E707D5">
      <w:pPr>
        <w:spacing w:after="0" w:line="240" w:lineRule="auto"/>
        <w:ind w:firstLine="851"/>
        <w:rPr>
          <w:rFonts w:ascii="Times New Roman" w:hAnsi="Times New Roman"/>
          <w:bCs/>
          <w:sz w:val="18"/>
          <w:szCs w:val="18"/>
        </w:rPr>
      </w:pPr>
      <w:r w:rsidRPr="00CA13CD">
        <w:rPr>
          <w:rFonts w:ascii="Times New Roman" w:hAnsi="Times New Roman"/>
          <w:bCs/>
          <w:sz w:val="18"/>
          <w:szCs w:val="18"/>
        </w:rPr>
        <w:t>1 уровень:</w:t>
      </w:r>
    </w:p>
    <w:p w:rsidR="00E707D5" w:rsidRPr="00CA13CD" w:rsidRDefault="00E707D5" w:rsidP="00E707D5">
      <w:pPr>
        <w:spacing w:after="0" w:line="240" w:lineRule="auto"/>
        <w:ind w:firstLine="851"/>
        <w:rPr>
          <w:rFonts w:ascii="Times New Roman" w:hAnsi="Times New Roman"/>
          <w:bCs/>
          <w:sz w:val="18"/>
          <w:szCs w:val="18"/>
        </w:rPr>
      </w:pPr>
      <w:r w:rsidRPr="00CA13CD">
        <w:rPr>
          <w:rFonts w:ascii="Times New Roman" w:hAnsi="Times New Roman"/>
          <w:bCs/>
          <w:sz w:val="18"/>
          <w:szCs w:val="18"/>
        </w:rPr>
        <w:t>Приобретение школьником социальных знаний, понимание социальной реальности в повседневной жизни;</w:t>
      </w:r>
    </w:p>
    <w:p w:rsidR="00E707D5" w:rsidRPr="00CA13CD" w:rsidRDefault="00E707D5" w:rsidP="00E707D5">
      <w:pPr>
        <w:spacing w:after="0" w:line="240" w:lineRule="auto"/>
        <w:ind w:firstLine="851"/>
        <w:rPr>
          <w:rFonts w:ascii="Times New Roman" w:hAnsi="Times New Roman"/>
          <w:bCs/>
          <w:sz w:val="18"/>
          <w:szCs w:val="18"/>
        </w:rPr>
      </w:pPr>
      <w:r w:rsidRPr="00CA13CD">
        <w:rPr>
          <w:rFonts w:ascii="Times New Roman" w:hAnsi="Times New Roman"/>
          <w:bCs/>
          <w:sz w:val="18"/>
          <w:szCs w:val="18"/>
        </w:rPr>
        <w:t>2 уровень:</w:t>
      </w:r>
    </w:p>
    <w:p w:rsidR="00E707D5" w:rsidRPr="00CA13CD" w:rsidRDefault="00E707D5" w:rsidP="00E707D5">
      <w:pPr>
        <w:spacing w:after="0" w:line="240" w:lineRule="auto"/>
        <w:ind w:firstLine="851"/>
        <w:rPr>
          <w:rFonts w:ascii="Times New Roman" w:hAnsi="Times New Roman"/>
          <w:bCs/>
          <w:sz w:val="18"/>
          <w:szCs w:val="18"/>
        </w:rPr>
      </w:pPr>
      <w:r w:rsidRPr="00CA13CD">
        <w:rPr>
          <w:rFonts w:ascii="Times New Roman" w:hAnsi="Times New Roman"/>
          <w:bCs/>
          <w:sz w:val="18"/>
          <w:szCs w:val="18"/>
        </w:rPr>
        <w:t>Формирование позитивного отношения школьника к базовым ценностям нашего общества и социальной реальности в целом;</w:t>
      </w:r>
    </w:p>
    <w:p w:rsidR="00E707D5" w:rsidRPr="00CA13CD" w:rsidRDefault="00E707D5" w:rsidP="00E707D5">
      <w:pPr>
        <w:spacing w:after="0" w:line="240" w:lineRule="auto"/>
        <w:ind w:firstLine="851"/>
        <w:rPr>
          <w:rFonts w:ascii="Times New Roman" w:hAnsi="Times New Roman"/>
          <w:bCs/>
          <w:sz w:val="18"/>
          <w:szCs w:val="18"/>
        </w:rPr>
      </w:pPr>
      <w:r w:rsidRPr="00CA13CD">
        <w:rPr>
          <w:rFonts w:ascii="Times New Roman" w:hAnsi="Times New Roman"/>
          <w:bCs/>
          <w:sz w:val="18"/>
          <w:szCs w:val="18"/>
        </w:rPr>
        <w:t>3 уровень:</w:t>
      </w:r>
    </w:p>
    <w:p w:rsidR="005A7067" w:rsidRDefault="00E707D5" w:rsidP="00E707D5">
      <w:pPr>
        <w:spacing w:after="0" w:line="240" w:lineRule="auto"/>
        <w:ind w:firstLine="851"/>
        <w:rPr>
          <w:rFonts w:ascii="Times New Roman" w:hAnsi="Times New Roman"/>
          <w:b/>
          <w:bCs/>
          <w:sz w:val="18"/>
          <w:szCs w:val="18"/>
        </w:rPr>
      </w:pPr>
      <w:r w:rsidRPr="00CA13CD">
        <w:rPr>
          <w:rFonts w:ascii="Times New Roman" w:hAnsi="Times New Roman"/>
          <w:bCs/>
          <w:sz w:val="18"/>
          <w:szCs w:val="18"/>
        </w:rPr>
        <w:t xml:space="preserve">Приобретение школьником опыта самостоятельного социального действия. </w:t>
      </w:r>
      <w:r w:rsidRPr="00CA13CD">
        <w:rPr>
          <w:rFonts w:ascii="Times New Roman" w:hAnsi="Times New Roman"/>
          <w:b/>
          <w:bCs/>
          <w:sz w:val="18"/>
          <w:szCs w:val="18"/>
        </w:rPr>
        <w:t xml:space="preserve"> </w:t>
      </w:r>
    </w:p>
    <w:tbl>
      <w:tblPr>
        <w:tblW w:w="11057" w:type="dxa"/>
        <w:tblInd w:w="108" w:type="dxa"/>
        <w:tblBorders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57"/>
      </w:tblGrid>
      <w:tr w:rsidR="00E707D5" w:rsidRPr="00CA13CD" w:rsidTr="00605DD2">
        <w:trPr>
          <w:trHeight w:val="3970"/>
        </w:trPr>
        <w:tc>
          <w:tcPr>
            <w:tcW w:w="11057" w:type="dxa"/>
          </w:tcPr>
          <w:p w:rsidR="00E707D5" w:rsidRPr="00CA13CD" w:rsidRDefault="005A7067" w:rsidP="005A7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ab/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л</w:t>
            </w:r>
            <w:r w:rsidR="00E707D5" w:rsidRPr="00CA13C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ичностные</w:t>
            </w:r>
            <w:proofErr w:type="gramEnd"/>
            <w:r w:rsidR="00E707D5" w:rsidRPr="00CA13C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УУД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Обучающийся научится: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CA13CD">
              <w:rPr>
                <w:rFonts w:ascii="Times New Roman" w:hAnsi="Times New Roman"/>
                <w:sz w:val="18"/>
                <w:szCs w:val="18"/>
              </w:rPr>
              <w:t>учебно</w:t>
            </w:r>
            <w:proofErr w:type="spellEnd"/>
            <w:r w:rsidRPr="00CA13CD">
              <w:rPr>
                <w:rFonts w:ascii="Times New Roman" w:hAnsi="Times New Roman"/>
                <w:sz w:val="18"/>
                <w:szCs w:val="18"/>
              </w:rPr>
              <w:t xml:space="preserve"> - познавательный интерес к новому учебному материалу и способам решения новой частной задачи;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умение адекватно оценивать результаты своей работы на основе критерия успешности учебной деятельности;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понимание причин успеха в учебной деятельности;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умение определять границы своего незнания, преодолевать трудности с помощью одноклассников, учителя;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представление об основных моральных нормах.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Обучающийся получит возможность для формирования: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выраженной устойчивой учебно-познавательной мотивации учения;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устойчивого учебно-познавательного интереса к новым общим способам решения задач;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адекватного понимания причин успешности/</w:t>
            </w:r>
            <w:proofErr w:type="spellStart"/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неуспешности</w:t>
            </w:r>
            <w:proofErr w:type="spellEnd"/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 xml:space="preserve"> учебной деятельности;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осознанного понимания чувств других людей и сопереживания им.</w:t>
            </w:r>
          </w:p>
        </w:tc>
      </w:tr>
      <w:tr w:rsidR="00E707D5" w:rsidRPr="00CA13CD" w:rsidTr="00605DD2">
        <w:tc>
          <w:tcPr>
            <w:tcW w:w="11057" w:type="dxa"/>
          </w:tcPr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CA13C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Регулятивные УУД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Обучающийся научится: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принимать и сохранять учебную задачу;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осуществлять пошаговый и итоговый контроль по результату под руководством учителя;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анализировать ошибки и определять пути их преодоления;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различать способы и результат действия;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адекватно воспринимать оценку сверстников и учителя.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Обучающийся получит возможность научиться: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прогнозировать результаты своих действий на основе анализа учебной ситуации;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проявлять познавательную инициативу и самостоятельность;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самостоятельно адекватно оценивать правильность и выполнения действия и вносить необходимые коррективы и по ходу решения учебной задачи.</w:t>
            </w:r>
          </w:p>
        </w:tc>
      </w:tr>
      <w:tr w:rsidR="00E707D5" w:rsidRPr="00CA13CD" w:rsidTr="00605DD2">
        <w:tc>
          <w:tcPr>
            <w:tcW w:w="11057" w:type="dxa"/>
          </w:tcPr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A13C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Познавательные УУД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Обучающийся научится: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анализировать объекты, выделять их характерные признаки и свойства, узнавать объекты по заданным признакам;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анализировать информацию, выбирать рациональный способ решения задачи;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находить сходства, различия, закономерности, основания для упорядочения объектов;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классифицировать объекты по заданным критериям и формулировать названия полученных групп;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отрабатывать вычислительные навыки;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осуществлять синтез как составление целого из частей;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выделять в тексте задания основную и второстепенную информацию;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формулировать проблему;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строить рассуждения об объекте, его форме, свойствах;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устанавливать причинно-следственные отношения между изучаемыми понятиями и явлениями.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Обучающийся получит возможность научиться: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строить индуктивные и дедуктивные рассуждения по аналогии;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выбирать рациональный способ на основе анализа различных вариантов решения задачи;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строить логическое рассуждение, включающее установление причинно-следственных связей;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различать обоснованные и необоснованные суждения;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преобразовывать практическую задачу в познавательную;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самостоятельно находить способы решения проблем творческого и поискового характера.</w:t>
            </w:r>
          </w:p>
        </w:tc>
      </w:tr>
      <w:tr w:rsidR="00E707D5" w:rsidRPr="00CA13CD" w:rsidTr="00605DD2">
        <w:tc>
          <w:tcPr>
            <w:tcW w:w="11057" w:type="dxa"/>
          </w:tcPr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iCs/>
                <w:sz w:val="18"/>
                <w:szCs w:val="18"/>
                <w:u w:val="single"/>
              </w:rPr>
            </w:pPr>
            <w:r w:rsidRPr="00CA13CD">
              <w:rPr>
                <w:rFonts w:ascii="Times New Roman" w:hAnsi="Times New Roman"/>
                <w:b/>
                <w:bCs/>
                <w:iCs/>
                <w:sz w:val="18"/>
                <w:szCs w:val="18"/>
                <w:u w:val="single"/>
              </w:rPr>
              <w:lastRenderedPageBreak/>
              <w:t>Коммуникативные УУД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Обучающийся научится: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принимать участие в совместной работе коллектива;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вести диалог, работая в парах, группах;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допускать существование различных точек зрения, уважать чужое мнение;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координировать свои действия с действиями партнеров;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корректно высказывать свое мнение, обосновывать свою позицию;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задавать вопросы для организации собственной и совместной деятельности;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осуществлять взаимный контроль совместных действий;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совершенствовать математическую речь;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- высказывать суждения, используя различные аналоги понятия; слова, словосочетания, уточняющие смысл высказывания.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Обучающийся получит возможность научиться: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критически относиться к своему и чужому мнению;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уметь самостоятельно и совместно планировать деятельность и сотрудничество;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принимать самостоятельно решения;</w:t>
            </w:r>
          </w:p>
          <w:p w:rsidR="00E707D5" w:rsidRPr="00CA13CD" w:rsidRDefault="00E707D5" w:rsidP="00E707D5">
            <w:pPr>
              <w:autoSpaceDE w:val="0"/>
              <w:autoSpaceDN w:val="0"/>
              <w:adjustRightInd w:val="0"/>
              <w:spacing w:after="0" w:line="240" w:lineRule="auto"/>
              <w:ind w:firstLine="851"/>
              <w:rPr>
                <w:rFonts w:ascii="Times New Roman" w:hAnsi="Times New Roman"/>
                <w:b/>
                <w:bCs/>
                <w:iCs/>
                <w:sz w:val="18"/>
                <w:szCs w:val="18"/>
                <w:u w:val="single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>содействовать разрешению конфликтов, учитывая позиции участников</w:t>
            </w:r>
          </w:p>
        </w:tc>
      </w:tr>
    </w:tbl>
    <w:p w:rsidR="007B52B4" w:rsidRPr="00CA13CD" w:rsidRDefault="00E707D5" w:rsidP="00E707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18"/>
          <w:szCs w:val="18"/>
        </w:rPr>
      </w:pPr>
      <w:r w:rsidRPr="00CA13CD">
        <w:rPr>
          <w:rFonts w:ascii="Times New Roman" w:hAnsi="Times New Roman"/>
          <w:b/>
          <w:sz w:val="18"/>
          <w:szCs w:val="18"/>
        </w:rPr>
        <w:t>3</w:t>
      </w:r>
      <w:r w:rsidRPr="00CA13CD">
        <w:rPr>
          <w:rFonts w:ascii="Times New Roman" w:hAnsi="Times New Roman"/>
          <w:sz w:val="18"/>
          <w:szCs w:val="18"/>
        </w:rPr>
        <w:t>.</w:t>
      </w:r>
      <w:r w:rsidR="000D5C6C" w:rsidRPr="00CA13CD">
        <w:rPr>
          <w:rFonts w:ascii="Times New Roman" w:hAnsi="Times New Roman"/>
          <w:b/>
          <w:bCs/>
          <w:iCs/>
          <w:sz w:val="18"/>
          <w:szCs w:val="18"/>
        </w:rPr>
        <w:t>ОБЩАЯ ХАРАКТЕРИСТИКА.</w:t>
      </w:r>
    </w:p>
    <w:p w:rsidR="007C1DBD" w:rsidRPr="00CA13CD" w:rsidRDefault="007C1DBD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18"/>
          <w:szCs w:val="18"/>
        </w:rPr>
      </w:pPr>
      <w:r w:rsidRPr="00CA13CD">
        <w:rPr>
          <w:rFonts w:ascii="Times New Roman" w:hAnsi="Times New Roman"/>
          <w:sz w:val="18"/>
          <w:szCs w:val="18"/>
        </w:rPr>
        <w:t xml:space="preserve"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ситуации, что способствует появлению у учащихся желания отказаться от образца, проявить самостоятельность, а также формированию умений работать в условиях поиска и развитию сообразительности, любознательности. </w:t>
      </w:r>
    </w:p>
    <w:p w:rsidR="007C1DBD" w:rsidRPr="00CA13CD" w:rsidRDefault="007C1DBD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18"/>
          <w:szCs w:val="18"/>
        </w:rPr>
      </w:pPr>
      <w:r w:rsidRPr="00CA13CD">
        <w:rPr>
          <w:rFonts w:ascii="Times New Roman" w:hAnsi="Times New Roman"/>
          <w:sz w:val="18"/>
          <w:szCs w:val="18"/>
        </w:rPr>
        <w:t xml:space="preserve">В процессе выполнения заданий дети учатся видеть сходство и различия, замечать изменения, выявлять причины и характер изменений и на основе этого формулировать выводы. Совместное с учителем движение от вопроса к ответу это возможность научить ученика рассуждать, сомневаться, задумываться, стараться самому находить выход-ответ.  </w:t>
      </w:r>
    </w:p>
    <w:p w:rsidR="007C1DBD" w:rsidRPr="00CA13CD" w:rsidRDefault="007C1DBD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18"/>
          <w:szCs w:val="18"/>
        </w:rPr>
      </w:pPr>
      <w:r w:rsidRPr="00CA13CD">
        <w:rPr>
          <w:rFonts w:ascii="Times New Roman" w:hAnsi="Times New Roman"/>
          <w:sz w:val="18"/>
          <w:szCs w:val="18"/>
        </w:rPr>
        <w:t>Программа «Занимательная математика» учитывает возрастные особенности младших школьников и поэтому предусматривает организацию подвижной деятельности учащихся, которая не мешает умственной работе. С этой целью в занятия включены подвижные математические игры, последовательная смена одним учеником «центров» деятельности в течение одного занятия; что приводит к передвижению учеников по классу в ходе выполнения математических заданий на листах бумаги, расположенных на стенах классной комнаты,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принципы игр «Ручеёк», «Пересадки», принцип свободного перемещения по классу, работу в группах и в парах постоянного и сменного состава. Некоторые математические игры и задания могут принимать форму состязаний, соревнований между командами.</w:t>
      </w:r>
    </w:p>
    <w:p w:rsidR="001C7707" w:rsidRPr="00CA13CD" w:rsidRDefault="00E707D5" w:rsidP="001C7707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</w:pPr>
      <w:r w:rsidRPr="00CA13CD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4.</w:t>
      </w:r>
      <w:r w:rsidR="00D467BD" w:rsidRPr="00CA13CD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СОДЕРЖАНИЕ КУРСА</w:t>
      </w:r>
    </w:p>
    <w:p w:rsidR="00AA6EE9" w:rsidRPr="00CA13CD" w:rsidRDefault="001C7707" w:rsidP="0080468A">
      <w:pPr>
        <w:pStyle w:val="a6"/>
        <w:spacing w:after="0" w:line="240" w:lineRule="auto"/>
        <w:ind w:left="0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CA13CD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 xml:space="preserve">              Математическая грамотность </w:t>
      </w:r>
      <w:r w:rsidR="00EC35B9" w:rsidRPr="00CA13CD">
        <w:rPr>
          <w:rFonts w:ascii="Times New Roman" w:hAnsi="Times New Roman"/>
          <w:b/>
          <w:bCs/>
          <w:color w:val="191919"/>
          <w:sz w:val="18"/>
          <w:szCs w:val="18"/>
        </w:rPr>
        <w:t>(12 часов).</w:t>
      </w:r>
      <w:r w:rsidR="00EC35B9" w:rsidRPr="00CA13CD">
        <w:rPr>
          <w:rFonts w:ascii="Times New Roman" w:hAnsi="Times New Roman"/>
          <w:bCs/>
          <w:color w:val="191919"/>
          <w:sz w:val="18"/>
          <w:szCs w:val="18"/>
        </w:rPr>
        <w:t xml:space="preserve"> </w:t>
      </w:r>
    </w:p>
    <w:p w:rsidR="00EC35B9" w:rsidRPr="00CA13CD" w:rsidRDefault="00070C43" w:rsidP="005F42E2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18"/>
          <w:szCs w:val="18"/>
        </w:rPr>
      </w:pPr>
      <w:r w:rsidRPr="00CA13CD">
        <w:rPr>
          <w:rFonts w:ascii="Times New Roman" w:hAnsi="Times New Roman"/>
          <w:spacing w:val="4"/>
          <w:sz w:val="18"/>
          <w:szCs w:val="18"/>
        </w:rPr>
        <w:t xml:space="preserve">Чтение и заполнение таблиц, столбчатых диаграмм, календарь, логические задачи, ложные и истинные высказывания, построение геометрических фигур, </w:t>
      </w:r>
      <w:r w:rsidR="005F42E2" w:rsidRPr="00CA13CD">
        <w:rPr>
          <w:rFonts w:ascii="Times New Roman" w:hAnsi="Times New Roman"/>
          <w:sz w:val="18"/>
          <w:szCs w:val="18"/>
        </w:rPr>
        <w:t>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Сложение и вычитание чисел в пределах 100. Таблица умножения однозначных чисел и соответствующие случаи деления.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Числовые головоломки: соединение чисел знаками действия так, чтобы в ответе получилось заданное число, и др. 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Заполнение числовых кроссвордов (</w:t>
      </w:r>
      <w:proofErr w:type="spellStart"/>
      <w:r w:rsidRPr="00CA13CD">
        <w:rPr>
          <w:rFonts w:ascii="Times New Roman" w:hAnsi="Times New Roman"/>
          <w:color w:val="191919"/>
          <w:sz w:val="18"/>
          <w:szCs w:val="18"/>
        </w:rPr>
        <w:t>судоку</w:t>
      </w:r>
      <w:proofErr w:type="spellEnd"/>
      <w:r w:rsidRPr="00CA13CD">
        <w:rPr>
          <w:rFonts w:ascii="Times New Roman" w:hAnsi="Times New Roman"/>
          <w:color w:val="191919"/>
          <w:sz w:val="18"/>
          <w:szCs w:val="18"/>
        </w:rPr>
        <w:t xml:space="preserve">, </w:t>
      </w:r>
      <w:proofErr w:type="spellStart"/>
      <w:r w:rsidRPr="00CA13CD">
        <w:rPr>
          <w:rFonts w:ascii="Times New Roman" w:hAnsi="Times New Roman"/>
          <w:color w:val="191919"/>
          <w:sz w:val="18"/>
          <w:szCs w:val="18"/>
        </w:rPr>
        <w:t>какуро</w:t>
      </w:r>
      <w:proofErr w:type="spellEnd"/>
      <w:r w:rsidRPr="00CA13CD">
        <w:rPr>
          <w:rFonts w:ascii="Times New Roman" w:hAnsi="Times New Roman"/>
          <w:color w:val="191919"/>
          <w:sz w:val="18"/>
          <w:szCs w:val="18"/>
        </w:rPr>
        <w:t xml:space="preserve"> и др.).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Числовой палиндром: число, которое читается одинаково слева направо и справа налево. Поиск и чтение слов, связанных с математикой (в таблице, ходом шахматного коня и др.).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Занимательные задания с римскими цифрами.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Время. Единицы времени.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b/>
          <w:bCs/>
          <w:i/>
          <w:iCs/>
          <w:color w:val="191919"/>
          <w:sz w:val="18"/>
          <w:szCs w:val="18"/>
        </w:rPr>
      </w:pPr>
      <w:r w:rsidRPr="00CA13CD">
        <w:rPr>
          <w:rFonts w:ascii="Times New Roman" w:hAnsi="Times New Roman"/>
          <w:b/>
          <w:bCs/>
          <w:i/>
          <w:iCs/>
          <w:color w:val="191919"/>
          <w:sz w:val="18"/>
          <w:szCs w:val="18"/>
        </w:rPr>
        <w:t>Форма организации обучения — математические игры: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— «Весёлый счёт» — игра-соревнование; игры с игральными кубиками. Игры: «Чья сумма больше?», «Лучший лодочник», «Русское лото», «Математическое домино», «Не собьюсь!», «Задумай число», «Отгадай задуманное число», «Отгадай число и месяц рождения»;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— игры: «Волшебная палочка», «Лучший счётчик», «Не подведи друга», «День и ночь», «Счастливый случай», «Сбор плодов», «Гонки с зонтиками», «Магазин», «Какой ряд дружнее?»;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— игры с мячом: «Наоборот», «Не урони мяч»;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— игры с набором «Карточки-считалочки» (</w:t>
      </w:r>
      <w:proofErr w:type="spellStart"/>
      <w:r w:rsidRPr="00CA13CD">
        <w:rPr>
          <w:rFonts w:ascii="Times New Roman" w:hAnsi="Times New Roman"/>
          <w:color w:val="191919"/>
          <w:sz w:val="18"/>
          <w:szCs w:val="18"/>
        </w:rPr>
        <w:t>сорбонки</w:t>
      </w:r>
      <w:proofErr w:type="spellEnd"/>
      <w:r w:rsidRPr="00CA13CD">
        <w:rPr>
          <w:rFonts w:ascii="Times New Roman" w:hAnsi="Times New Roman"/>
          <w:color w:val="191919"/>
          <w:sz w:val="18"/>
          <w:szCs w:val="18"/>
        </w:rPr>
        <w:t>) — двусторонние карточки: на одной стороне — задание, на другой — ответ;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— математические пирамиды: «Сложение в пределах 10; 20; 100», «Вычитание в пределах 10; 20; 100», «Умножение», «Деление»;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— работа с палитрой — основой с цветными фишками и комплектом заданий к палитре по темам: «Сложение и вычитание до 100» и др.;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— игры: «Крестики-нолики», «Крестики-нолики на бесконечной доске», «Морской бой» и др., конструкторы «Часы», «Весы» из электронного учебного пособия «Математика и конструирование»1.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b/>
          <w:bCs/>
          <w:color w:val="191919"/>
          <w:sz w:val="18"/>
          <w:szCs w:val="18"/>
        </w:rPr>
      </w:pPr>
      <w:r w:rsidRPr="00CA13CD">
        <w:rPr>
          <w:rFonts w:ascii="Times New Roman" w:hAnsi="Times New Roman"/>
          <w:b/>
          <w:bCs/>
          <w:color w:val="191919"/>
          <w:sz w:val="18"/>
          <w:szCs w:val="18"/>
        </w:rPr>
        <w:lastRenderedPageBreak/>
        <w:t>Мир занимательных задач (10 часов).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Задачи, допускающие несколько способов решения. Задачи с недостаточными некорректными данными, с избыточным составом условия. Последовательность шагов (алгоритм) решения задачи. Задачи, имеющие несколько решений. Обратные задачи и задания. 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вопросы.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Старинные задачи. Логические задачи. Составление аналогичных задач и заданий. Нестандартные задачи. Использование знаково символических средств для моделирования ситуаций, описанных в задачах.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Обоснование выполняемых и выполненных действий.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Решение олимпиадных задач международного конкурса «Кенгуру».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Воспроизведение способа решения задачи. Выбор наиболее эффективных способов решения.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b/>
          <w:bCs/>
          <w:color w:val="191919"/>
          <w:sz w:val="18"/>
          <w:szCs w:val="18"/>
        </w:rPr>
      </w:pPr>
      <w:r w:rsidRPr="00CA13CD">
        <w:rPr>
          <w:rFonts w:ascii="Times New Roman" w:hAnsi="Times New Roman"/>
          <w:b/>
          <w:bCs/>
          <w:color w:val="191919"/>
          <w:sz w:val="18"/>
          <w:szCs w:val="18"/>
        </w:rPr>
        <w:t>Геометрическая мозаика (12 часов).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Пространственные представления. Понятия «влево», «вправо», «вверх», «вниз». Маршрут передвижения. Точка начала движения; число, стрелки 1</w:t>
      </w:r>
      <w:r w:rsidRPr="00CA13CD">
        <w:rPr>
          <w:rFonts w:ascii="Times New Roman" w:eastAsia="Symbol1" w:hAnsi="Times New Roman"/>
          <w:color w:val="191919"/>
          <w:sz w:val="18"/>
          <w:szCs w:val="18"/>
        </w:rPr>
        <w:t xml:space="preserve">→ </w:t>
      </w:r>
      <w:r w:rsidRPr="00CA13CD">
        <w:rPr>
          <w:rFonts w:ascii="Times New Roman" w:hAnsi="Times New Roman"/>
          <w:color w:val="191919"/>
          <w:sz w:val="18"/>
          <w:szCs w:val="18"/>
        </w:rPr>
        <w:t>1</w:t>
      </w:r>
      <w:r w:rsidRPr="00CA13CD">
        <w:rPr>
          <w:rFonts w:ascii="Times New Roman" w:eastAsia="Symbol1" w:hAnsi="Times New Roman"/>
          <w:color w:val="191919"/>
          <w:sz w:val="18"/>
          <w:szCs w:val="18"/>
        </w:rPr>
        <w:t>↓</w:t>
      </w:r>
      <w:r w:rsidRPr="00CA13CD">
        <w:rPr>
          <w:rFonts w:ascii="Times New Roman" w:hAnsi="Times New Roman"/>
          <w:color w:val="191919"/>
          <w:sz w:val="18"/>
          <w:szCs w:val="18"/>
        </w:rPr>
        <w:t>, указывающие направление движения. Проведение линии по заданному маршруту (алгоритму) — «путешествие точки» (на листе в клетку). Построение собственного маршрута (рисунка) и его описание.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Геометрические узоры. Закономерности в узорах. Симметрия. Фигуры, имеющие одну и несколько осей симметрии.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Расположение деталей фигуры в исходной конструкции (треугольники, таны, уголки, спички).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Разрезание и составление фигур. Деление заданной фигуры на равные по площади части.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Поиск заданных фигур в фигурах сложной конфигурации. Решение задач, формирующих геометрическую наблюдательность. Распознавание (нахождение) окружности на орнаменте. Составление (вычерчивание) орнамента с использованием циркуля (по образцу, по собственному замыслу).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b/>
          <w:bCs/>
          <w:i/>
          <w:iCs/>
          <w:color w:val="191919"/>
          <w:sz w:val="18"/>
          <w:szCs w:val="18"/>
        </w:rPr>
      </w:pPr>
      <w:r w:rsidRPr="00CA13CD">
        <w:rPr>
          <w:rFonts w:ascii="Times New Roman" w:hAnsi="Times New Roman"/>
          <w:b/>
          <w:bCs/>
          <w:i/>
          <w:iCs/>
          <w:color w:val="191919"/>
          <w:sz w:val="18"/>
          <w:szCs w:val="18"/>
        </w:rPr>
        <w:t>Форма организации обучения — работа с конструкторами: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— моделирование фигур из одинаковых треугольников, уголков;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 xml:space="preserve">— </w:t>
      </w:r>
      <w:proofErr w:type="spellStart"/>
      <w:r w:rsidRPr="00CA13CD">
        <w:rPr>
          <w:rFonts w:ascii="Times New Roman" w:hAnsi="Times New Roman"/>
          <w:color w:val="191919"/>
          <w:sz w:val="18"/>
          <w:szCs w:val="18"/>
        </w:rPr>
        <w:t>танграм</w:t>
      </w:r>
      <w:proofErr w:type="spellEnd"/>
      <w:r w:rsidRPr="00CA13CD">
        <w:rPr>
          <w:rFonts w:ascii="Times New Roman" w:hAnsi="Times New Roman"/>
          <w:color w:val="191919"/>
          <w:sz w:val="18"/>
          <w:szCs w:val="18"/>
        </w:rPr>
        <w:t>: древняя китайская головоломка. «Сложи квадрат»1. «Спичечный» конструктор2;</w:t>
      </w:r>
    </w:p>
    <w:p w:rsidR="00EC35B9" w:rsidRPr="00CA13CD" w:rsidRDefault="00EC35B9" w:rsidP="00E707D5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191919"/>
          <w:sz w:val="18"/>
          <w:szCs w:val="18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 xml:space="preserve">— конструкторы </w:t>
      </w:r>
      <w:proofErr w:type="spellStart"/>
      <w:r w:rsidRPr="00CA13CD">
        <w:rPr>
          <w:rFonts w:ascii="Times New Roman" w:hAnsi="Times New Roman"/>
          <w:color w:val="191919"/>
          <w:sz w:val="18"/>
          <w:szCs w:val="18"/>
        </w:rPr>
        <w:t>лего</w:t>
      </w:r>
      <w:proofErr w:type="spellEnd"/>
      <w:r w:rsidRPr="00CA13CD">
        <w:rPr>
          <w:rFonts w:ascii="Times New Roman" w:hAnsi="Times New Roman"/>
          <w:color w:val="191919"/>
          <w:sz w:val="18"/>
          <w:szCs w:val="18"/>
        </w:rPr>
        <w:t>. Набор «Геометрические тела»;</w:t>
      </w:r>
    </w:p>
    <w:p w:rsidR="00BC3A54" w:rsidRPr="00CA13CD" w:rsidRDefault="00EC35B9" w:rsidP="00BC3A54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/>
          <w:b/>
          <w:bCs/>
          <w:sz w:val="18"/>
          <w:szCs w:val="18"/>
          <w:lang w:eastAsia="zh-CN"/>
        </w:rPr>
      </w:pPr>
      <w:r w:rsidRPr="00CA13CD">
        <w:rPr>
          <w:rFonts w:ascii="Times New Roman" w:hAnsi="Times New Roman"/>
          <w:color w:val="191919"/>
          <w:sz w:val="18"/>
          <w:szCs w:val="18"/>
        </w:rPr>
        <w:t>— конструкторы «</w:t>
      </w:r>
      <w:proofErr w:type="spellStart"/>
      <w:r w:rsidRPr="00CA13CD">
        <w:rPr>
          <w:rFonts w:ascii="Times New Roman" w:hAnsi="Times New Roman"/>
          <w:color w:val="191919"/>
          <w:sz w:val="18"/>
          <w:szCs w:val="18"/>
        </w:rPr>
        <w:t>Танграм</w:t>
      </w:r>
      <w:proofErr w:type="spellEnd"/>
      <w:r w:rsidRPr="00CA13CD">
        <w:rPr>
          <w:rFonts w:ascii="Times New Roman" w:hAnsi="Times New Roman"/>
          <w:color w:val="191919"/>
          <w:sz w:val="18"/>
          <w:szCs w:val="18"/>
        </w:rPr>
        <w:t>», «Спички», «Полимино», «Кубики», «Паркеты и мозаики», «Монтажник», «Строитель» и др. из электронного учебного пособия «Математика и конструирование».</w:t>
      </w:r>
    </w:p>
    <w:p w:rsidR="00BC3A54" w:rsidRPr="00CA13CD" w:rsidRDefault="00BC3A54" w:rsidP="00BC3A54">
      <w:pPr>
        <w:pStyle w:val="a6"/>
        <w:spacing w:after="0" w:line="240" w:lineRule="auto"/>
        <w:ind w:left="1068"/>
        <w:rPr>
          <w:rFonts w:ascii="Times New Roman" w:hAnsi="Times New Roman"/>
          <w:b/>
          <w:sz w:val="18"/>
          <w:szCs w:val="18"/>
        </w:rPr>
      </w:pPr>
    </w:p>
    <w:p w:rsidR="00BC3A54" w:rsidRPr="00CA13CD" w:rsidRDefault="00BC3A54" w:rsidP="00BC3A54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18"/>
          <w:szCs w:val="18"/>
        </w:rPr>
      </w:pPr>
      <w:r w:rsidRPr="00CA13CD">
        <w:rPr>
          <w:rFonts w:ascii="Times New Roman" w:hAnsi="Times New Roman"/>
          <w:b/>
          <w:sz w:val="18"/>
          <w:szCs w:val="18"/>
        </w:rPr>
        <w:t>5. УЧЕБНО-МЕТОДИЧЕСКОЕ И МАТЕРИАЛЬНО-ТЕХНИЧЕСКОЕ</w:t>
      </w:r>
    </w:p>
    <w:p w:rsidR="00CA13CD" w:rsidRPr="00CA13CD" w:rsidRDefault="00BC3A54" w:rsidP="00CA13CD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A13CD">
        <w:rPr>
          <w:rFonts w:ascii="Times New Roman" w:hAnsi="Times New Roman"/>
          <w:b/>
          <w:sz w:val="18"/>
          <w:szCs w:val="18"/>
        </w:rPr>
        <w:t xml:space="preserve">ОБЕСПЕЧЕНИЕ </w:t>
      </w:r>
    </w:p>
    <w:p w:rsidR="00BC3A54" w:rsidRPr="00CA13CD" w:rsidRDefault="00BC3A54" w:rsidP="00CA13CD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A13CD">
        <w:rPr>
          <w:rFonts w:ascii="Times New Roman" w:hAnsi="Times New Roman"/>
          <w:b/>
          <w:bCs/>
          <w:iCs/>
          <w:sz w:val="18"/>
          <w:szCs w:val="18"/>
        </w:rPr>
        <w:t>Литература для учителя и обучающихся:</w:t>
      </w:r>
    </w:p>
    <w:p w:rsidR="00BC3A54" w:rsidRPr="00CA13CD" w:rsidRDefault="00BC3A54" w:rsidP="00BC3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18"/>
          <w:szCs w:val="18"/>
        </w:rPr>
      </w:pPr>
      <w:r w:rsidRPr="00CA13CD">
        <w:rPr>
          <w:rFonts w:ascii="Times New Roman" w:hAnsi="Times New Roman"/>
          <w:bCs/>
          <w:iCs/>
          <w:sz w:val="18"/>
          <w:szCs w:val="18"/>
        </w:rPr>
        <w:t>1. Гороховская Г.Г. Решение нестандартных задач — средство развития логического мышления младших школьников // Начальная школа. —2009. — № 7.</w:t>
      </w:r>
    </w:p>
    <w:p w:rsidR="00BC3A54" w:rsidRPr="00CA13CD" w:rsidRDefault="00BC3A54" w:rsidP="00BC3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18"/>
          <w:szCs w:val="18"/>
        </w:rPr>
      </w:pPr>
      <w:r w:rsidRPr="00CA13CD">
        <w:rPr>
          <w:rFonts w:ascii="Times New Roman" w:hAnsi="Times New Roman"/>
          <w:bCs/>
          <w:iCs/>
          <w:sz w:val="18"/>
          <w:szCs w:val="18"/>
        </w:rPr>
        <w:t xml:space="preserve">2. Гурин Ю.В., </w:t>
      </w:r>
      <w:proofErr w:type="spellStart"/>
      <w:r w:rsidRPr="00CA13CD">
        <w:rPr>
          <w:rFonts w:ascii="Times New Roman" w:hAnsi="Times New Roman"/>
          <w:bCs/>
          <w:iCs/>
          <w:sz w:val="18"/>
          <w:szCs w:val="18"/>
        </w:rPr>
        <w:t>Жакова</w:t>
      </w:r>
      <w:proofErr w:type="spellEnd"/>
      <w:r w:rsidRPr="00CA13CD">
        <w:rPr>
          <w:rFonts w:ascii="Times New Roman" w:hAnsi="Times New Roman"/>
          <w:bCs/>
          <w:iCs/>
          <w:sz w:val="18"/>
          <w:szCs w:val="18"/>
        </w:rPr>
        <w:t xml:space="preserve"> О.В. Большая книга игр и развлечений. —</w:t>
      </w:r>
    </w:p>
    <w:p w:rsidR="00BC3A54" w:rsidRPr="00CA13CD" w:rsidRDefault="00BC3A54" w:rsidP="00BC3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18"/>
          <w:szCs w:val="18"/>
        </w:rPr>
      </w:pPr>
      <w:r w:rsidRPr="00CA13CD">
        <w:rPr>
          <w:rFonts w:ascii="Times New Roman" w:hAnsi="Times New Roman"/>
          <w:bCs/>
          <w:iCs/>
          <w:sz w:val="18"/>
          <w:szCs w:val="18"/>
        </w:rPr>
        <w:t>СПб</w:t>
      </w:r>
      <w:proofErr w:type="gramStart"/>
      <w:r w:rsidRPr="00CA13CD">
        <w:rPr>
          <w:rFonts w:ascii="Times New Roman" w:hAnsi="Times New Roman"/>
          <w:bCs/>
          <w:iCs/>
          <w:sz w:val="18"/>
          <w:szCs w:val="18"/>
        </w:rPr>
        <w:t>. :</w:t>
      </w:r>
      <w:proofErr w:type="gramEnd"/>
      <w:r w:rsidRPr="00CA13CD">
        <w:rPr>
          <w:rFonts w:ascii="Times New Roman" w:hAnsi="Times New Roman"/>
          <w:bCs/>
          <w:iCs/>
          <w:sz w:val="18"/>
          <w:szCs w:val="18"/>
        </w:rPr>
        <w:t xml:space="preserve"> Кристалл; М. : ОНИКС, 2010.</w:t>
      </w:r>
    </w:p>
    <w:p w:rsidR="00BC3A54" w:rsidRPr="00CA13CD" w:rsidRDefault="00BC3A54" w:rsidP="00BC3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18"/>
          <w:szCs w:val="18"/>
        </w:rPr>
      </w:pPr>
      <w:r w:rsidRPr="00CA13CD">
        <w:rPr>
          <w:rFonts w:ascii="Times New Roman" w:hAnsi="Times New Roman"/>
          <w:bCs/>
          <w:iCs/>
          <w:sz w:val="18"/>
          <w:szCs w:val="18"/>
        </w:rPr>
        <w:t>3. Зубков Л.Б. Игры с числами и словами. — СПб</w:t>
      </w:r>
      <w:proofErr w:type="gramStart"/>
      <w:r w:rsidRPr="00CA13CD">
        <w:rPr>
          <w:rFonts w:ascii="Times New Roman" w:hAnsi="Times New Roman"/>
          <w:bCs/>
          <w:iCs/>
          <w:sz w:val="18"/>
          <w:szCs w:val="18"/>
        </w:rPr>
        <w:t>. :</w:t>
      </w:r>
      <w:proofErr w:type="gramEnd"/>
      <w:r w:rsidRPr="00CA13CD">
        <w:rPr>
          <w:rFonts w:ascii="Times New Roman" w:hAnsi="Times New Roman"/>
          <w:bCs/>
          <w:iCs/>
          <w:sz w:val="18"/>
          <w:szCs w:val="18"/>
        </w:rPr>
        <w:t xml:space="preserve"> Кристалл, 2011.</w:t>
      </w:r>
    </w:p>
    <w:p w:rsidR="00BC3A54" w:rsidRPr="00CA13CD" w:rsidRDefault="00BC3A54" w:rsidP="00BC3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18"/>
          <w:szCs w:val="18"/>
        </w:rPr>
      </w:pPr>
      <w:r w:rsidRPr="00CA13CD">
        <w:rPr>
          <w:rFonts w:ascii="Times New Roman" w:hAnsi="Times New Roman"/>
          <w:bCs/>
          <w:iCs/>
          <w:sz w:val="18"/>
          <w:szCs w:val="18"/>
        </w:rPr>
        <w:t>4. Игры со спичками: Задачи и развлечения / сост. А.Т. Улицкий.</w:t>
      </w:r>
    </w:p>
    <w:p w:rsidR="00BC3A54" w:rsidRPr="00CA13CD" w:rsidRDefault="00BC3A54" w:rsidP="00BC3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18"/>
          <w:szCs w:val="18"/>
        </w:rPr>
      </w:pPr>
      <w:r w:rsidRPr="00CA13CD">
        <w:rPr>
          <w:rFonts w:ascii="Times New Roman" w:hAnsi="Times New Roman"/>
          <w:bCs/>
          <w:iCs/>
          <w:sz w:val="18"/>
          <w:szCs w:val="18"/>
        </w:rPr>
        <w:t xml:space="preserve">5. </w:t>
      </w:r>
      <w:proofErr w:type="spellStart"/>
      <w:r w:rsidRPr="00CA13CD">
        <w:rPr>
          <w:rFonts w:ascii="Times New Roman" w:hAnsi="Times New Roman"/>
          <w:bCs/>
          <w:iCs/>
          <w:sz w:val="18"/>
          <w:szCs w:val="18"/>
        </w:rPr>
        <w:t>Лавлинскова</w:t>
      </w:r>
      <w:proofErr w:type="spellEnd"/>
      <w:r w:rsidRPr="00CA13CD">
        <w:rPr>
          <w:rFonts w:ascii="Times New Roman" w:hAnsi="Times New Roman"/>
          <w:bCs/>
          <w:iCs/>
          <w:sz w:val="18"/>
          <w:szCs w:val="18"/>
        </w:rPr>
        <w:t xml:space="preserve"> Е.Ю. Методика работы с задачами повышенной трудности. — М., 2016.</w:t>
      </w:r>
    </w:p>
    <w:p w:rsidR="00BC3A54" w:rsidRPr="00CA13CD" w:rsidRDefault="00BC3A54" w:rsidP="00BC3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18"/>
          <w:szCs w:val="18"/>
        </w:rPr>
      </w:pPr>
      <w:r w:rsidRPr="00CA13CD">
        <w:rPr>
          <w:rFonts w:ascii="Times New Roman" w:hAnsi="Times New Roman"/>
          <w:bCs/>
          <w:iCs/>
          <w:sz w:val="18"/>
          <w:szCs w:val="18"/>
        </w:rPr>
        <w:t xml:space="preserve">6. </w:t>
      </w:r>
      <w:proofErr w:type="spellStart"/>
      <w:r w:rsidRPr="00CA13CD">
        <w:rPr>
          <w:rFonts w:ascii="Times New Roman" w:hAnsi="Times New Roman"/>
          <w:bCs/>
          <w:iCs/>
          <w:sz w:val="18"/>
          <w:szCs w:val="18"/>
        </w:rPr>
        <w:t>Сухин</w:t>
      </w:r>
      <w:proofErr w:type="spellEnd"/>
      <w:r w:rsidRPr="00CA13CD">
        <w:rPr>
          <w:rFonts w:ascii="Times New Roman" w:hAnsi="Times New Roman"/>
          <w:bCs/>
          <w:iCs/>
          <w:sz w:val="18"/>
          <w:szCs w:val="18"/>
        </w:rPr>
        <w:t xml:space="preserve"> И.Г. 800 новых логических и математических головоломок. — СПб</w:t>
      </w:r>
      <w:proofErr w:type="gramStart"/>
      <w:r w:rsidRPr="00CA13CD">
        <w:rPr>
          <w:rFonts w:ascii="Times New Roman" w:hAnsi="Times New Roman"/>
          <w:bCs/>
          <w:iCs/>
          <w:sz w:val="18"/>
          <w:szCs w:val="18"/>
        </w:rPr>
        <w:t>. :</w:t>
      </w:r>
      <w:proofErr w:type="gramEnd"/>
      <w:r w:rsidRPr="00CA13CD">
        <w:rPr>
          <w:rFonts w:ascii="Times New Roman" w:hAnsi="Times New Roman"/>
          <w:bCs/>
          <w:iCs/>
          <w:sz w:val="18"/>
          <w:szCs w:val="18"/>
        </w:rPr>
        <w:t xml:space="preserve"> Союз, 2011.</w:t>
      </w:r>
    </w:p>
    <w:p w:rsidR="00BC3A54" w:rsidRPr="00CA13CD" w:rsidRDefault="00BC3A54" w:rsidP="00BC3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18"/>
          <w:szCs w:val="18"/>
        </w:rPr>
      </w:pPr>
      <w:r w:rsidRPr="00CA13CD">
        <w:rPr>
          <w:rFonts w:ascii="Times New Roman" w:hAnsi="Times New Roman"/>
          <w:bCs/>
          <w:iCs/>
          <w:sz w:val="18"/>
          <w:szCs w:val="18"/>
        </w:rPr>
        <w:t xml:space="preserve">7. </w:t>
      </w:r>
      <w:proofErr w:type="spellStart"/>
      <w:r w:rsidRPr="00CA13CD">
        <w:rPr>
          <w:rFonts w:ascii="Times New Roman" w:hAnsi="Times New Roman"/>
          <w:bCs/>
          <w:iCs/>
          <w:sz w:val="18"/>
          <w:szCs w:val="18"/>
        </w:rPr>
        <w:t>Сухин</w:t>
      </w:r>
      <w:proofErr w:type="spellEnd"/>
      <w:r w:rsidRPr="00CA13CD">
        <w:rPr>
          <w:rFonts w:ascii="Times New Roman" w:hAnsi="Times New Roman"/>
          <w:bCs/>
          <w:iCs/>
          <w:sz w:val="18"/>
          <w:szCs w:val="18"/>
        </w:rPr>
        <w:t xml:space="preserve"> И.Г. </w:t>
      </w:r>
      <w:proofErr w:type="spellStart"/>
      <w:r w:rsidRPr="00CA13CD">
        <w:rPr>
          <w:rFonts w:ascii="Times New Roman" w:hAnsi="Times New Roman"/>
          <w:bCs/>
          <w:iCs/>
          <w:sz w:val="18"/>
          <w:szCs w:val="18"/>
        </w:rPr>
        <w:t>Судоку</w:t>
      </w:r>
      <w:proofErr w:type="spellEnd"/>
      <w:r w:rsidRPr="00CA13CD">
        <w:rPr>
          <w:rFonts w:ascii="Times New Roman" w:hAnsi="Times New Roman"/>
          <w:bCs/>
          <w:iCs/>
          <w:sz w:val="18"/>
          <w:szCs w:val="18"/>
        </w:rPr>
        <w:t xml:space="preserve"> и </w:t>
      </w:r>
      <w:proofErr w:type="spellStart"/>
      <w:r w:rsidRPr="00CA13CD">
        <w:rPr>
          <w:rFonts w:ascii="Times New Roman" w:hAnsi="Times New Roman"/>
          <w:bCs/>
          <w:iCs/>
          <w:sz w:val="18"/>
          <w:szCs w:val="18"/>
        </w:rPr>
        <w:t>суперсудоку</w:t>
      </w:r>
      <w:proofErr w:type="spellEnd"/>
      <w:r w:rsidRPr="00CA13CD">
        <w:rPr>
          <w:rFonts w:ascii="Times New Roman" w:hAnsi="Times New Roman"/>
          <w:bCs/>
          <w:iCs/>
          <w:sz w:val="18"/>
          <w:szCs w:val="18"/>
        </w:rPr>
        <w:t xml:space="preserve"> на шестнадцати клетках для детей. — </w:t>
      </w:r>
      <w:proofErr w:type="gramStart"/>
      <w:r w:rsidRPr="00CA13CD">
        <w:rPr>
          <w:rFonts w:ascii="Times New Roman" w:hAnsi="Times New Roman"/>
          <w:bCs/>
          <w:iCs/>
          <w:sz w:val="18"/>
          <w:szCs w:val="18"/>
        </w:rPr>
        <w:t>М. :</w:t>
      </w:r>
      <w:proofErr w:type="gramEnd"/>
      <w:r w:rsidRPr="00CA13CD">
        <w:rPr>
          <w:rFonts w:ascii="Times New Roman" w:hAnsi="Times New Roman"/>
          <w:bCs/>
          <w:iCs/>
          <w:sz w:val="18"/>
          <w:szCs w:val="18"/>
        </w:rPr>
        <w:t xml:space="preserve"> АСТ, 2009.</w:t>
      </w:r>
    </w:p>
    <w:p w:rsidR="00BC3A54" w:rsidRPr="00CA13CD" w:rsidRDefault="00BC3A54" w:rsidP="00BC3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18"/>
          <w:szCs w:val="18"/>
        </w:rPr>
      </w:pPr>
      <w:r w:rsidRPr="00CA13CD">
        <w:rPr>
          <w:rFonts w:ascii="Times New Roman" w:hAnsi="Times New Roman"/>
          <w:b/>
          <w:bCs/>
          <w:iCs/>
          <w:sz w:val="18"/>
          <w:szCs w:val="18"/>
        </w:rPr>
        <w:t>Интернет-ресурсы:</w:t>
      </w:r>
    </w:p>
    <w:p w:rsidR="00BC3A54" w:rsidRPr="00CA13CD" w:rsidRDefault="00BC3A54" w:rsidP="00BC3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18"/>
          <w:szCs w:val="18"/>
        </w:rPr>
      </w:pPr>
      <w:r w:rsidRPr="00CA13CD">
        <w:rPr>
          <w:rFonts w:ascii="Times New Roman" w:hAnsi="Times New Roman"/>
          <w:bCs/>
          <w:iCs/>
          <w:sz w:val="18"/>
          <w:szCs w:val="18"/>
        </w:rPr>
        <w:t>1. http://www.vneuroka.ru/mathematics.php — образовательные проекты портала «Вне урока»: Математика. Математический мир.</w:t>
      </w:r>
    </w:p>
    <w:p w:rsidR="00BC3A54" w:rsidRPr="00CA13CD" w:rsidRDefault="00BC3A54" w:rsidP="00BC3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18"/>
          <w:szCs w:val="18"/>
        </w:rPr>
      </w:pPr>
      <w:r w:rsidRPr="00CA13CD">
        <w:rPr>
          <w:rFonts w:ascii="Times New Roman" w:hAnsi="Times New Roman"/>
          <w:bCs/>
          <w:iCs/>
          <w:sz w:val="18"/>
          <w:szCs w:val="18"/>
        </w:rPr>
        <w:t>2. http://konkurs-kenguru.ru — российская страница международного математического конкурса «Кенгуру».</w:t>
      </w:r>
    </w:p>
    <w:p w:rsidR="00BC3A54" w:rsidRPr="00CA13CD" w:rsidRDefault="00BC3A54" w:rsidP="00BC3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18"/>
          <w:szCs w:val="18"/>
        </w:rPr>
      </w:pPr>
      <w:r w:rsidRPr="00CA13CD">
        <w:rPr>
          <w:rFonts w:ascii="Times New Roman" w:hAnsi="Times New Roman"/>
          <w:bCs/>
          <w:iCs/>
          <w:sz w:val="18"/>
          <w:szCs w:val="18"/>
        </w:rPr>
        <w:t>3. http://4stupeni.ru/stady — клуб учителей начальной школы. 4 ступени.</w:t>
      </w:r>
    </w:p>
    <w:p w:rsidR="00BC3A54" w:rsidRPr="00CA13CD" w:rsidRDefault="00BC3A54" w:rsidP="00BC3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18"/>
          <w:szCs w:val="18"/>
        </w:rPr>
      </w:pPr>
      <w:r w:rsidRPr="00CA13CD">
        <w:rPr>
          <w:rFonts w:ascii="Times New Roman" w:hAnsi="Times New Roman"/>
          <w:bCs/>
          <w:iCs/>
          <w:sz w:val="18"/>
          <w:szCs w:val="18"/>
        </w:rPr>
        <w:t>4. http://www.develop-kinder.com — «Сократ» — развивающие игры и конкурсы.</w:t>
      </w:r>
    </w:p>
    <w:p w:rsidR="00BC3A54" w:rsidRPr="00CA13CD" w:rsidRDefault="00BC3A54" w:rsidP="00BC3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18"/>
          <w:szCs w:val="18"/>
        </w:rPr>
      </w:pPr>
      <w:r w:rsidRPr="00CA13CD">
        <w:rPr>
          <w:rFonts w:ascii="Times New Roman" w:hAnsi="Times New Roman"/>
          <w:bCs/>
          <w:iCs/>
          <w:sz w:val="18"/>
          <w:szCs w:val="18"/>
        </w:rPr>
        <w:t>5. http://puzzle-ru.blogspot.com — головоломки, загадки, задачи и задачки, фокусы, ребусы.</w:t>
      </w:r>
    </w:p>
    <w:p w:rsidR="00BC3A54" w:rsidRPr="00CA13CD" w:rsidRDefault="00BC3A54" w:rsidP="00BC3A5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18"/>
          <w:szCs w:val="18"/>
        </w:rPr>
      </w:pPr>
      <w:r w:rsidRPr="00CA13CD">
        <w:rPr>
          <w:rFonts w:ascii="Times New Roman" w:hAnsi="Times New Roman"/>
          <w:b/>
          <w:bCs/>
          <w:iCs/>
          <w:sz w:val="18"/>
          <w:szCs w:val="18"/>
        </w:rPr>
        <w:t>Материально-техническое оснащение:</w:t>
      </w:r>
    </w:p>
    <w:p w:rsidR="00BC3A54" w:rsidRPr="00CA13CD" w:rsidRDefault="00BC3A54" w:rsidP="00BC3A54">
      <w:pPr>
        <w:numPr>
          <w:ilvl w:val="0"/>
          <w:numId w:val="1"/>
        </w:numPr>
        <w:spacing w:after="0" w:line="240" w:lineRule="auto"/>
        <w:ind w:left="0" w:hanging="426"/>
        <w:rPr>
          <w:rFonts w:ascii="Times New Roman" w:eastAsia="Book Antiqua" w:hAnsi="Times New Roman"/>
          <w:sz w:val="18"/>
          <w:szCs w:val="18"/>
        </w:rPr>
      </w:pPr>
      <w:r w:rsidRPr="00CA13CD">
        <w:rPr>
          <w:rFonts w:ascii="Times New Roman" w:eastAsia="Book Antiqua" w:hAnsi="Times New Roman"/>
          <w:sz w:val="18"/>
          <w:szCs w:val="18"/>
        </w:rPr>
        <w:t>Компьютер.</w:t>
      </w:r>
    </w:p>
    <w:p w:rsidR="00BC3A54" w:rsidRPr="00CA13CD" w:rsidRDefault="00BC3A54" w:rsidP="00BC3A54">
      <w:pPr>
        <w:numPr>
          <w:ilvl w:val="0"/>
          <w:numId w:val="1"/>
        </w:numPr>
        <w:spacing w:after="0" w:line="240" w:lineRule="auto"/>
        <w:ind w:left="0" w:hanging="426"/>
        <w:rPr>
          <w:rFonts w:ascii="Times New Roman" w:eastAsia="Book Antiqua" w:hAnsi="Times New Roman"/>
          <w:sz w:val="18"/>
          <w:szCs w:val="18"/>
        </w:rPr>
      </w:pPr>
      <w:r w:rsidRPr="00CA13CD">
        <w:rPr>
          <w:rFonts w:ascii="Times New Roman" w:eastAsia="Book Antiqua" w:hAnsi="Times New Roman"/>
          <w:sz w:val="18"/>
          <w:szCs w:val="18"/>
        </w:rPr>
        <w:t>Мультимедийный проектор.</w:t>
      </w:r>
    </w:p>
    <w:p w:rsidR="00BC3A54" w:rsidRPr="00CA13CD" w:rsidRDefault="00BC3A54" w:rsidP="00BC3A54">
      <w:pPr>
        <w:numPr>
          <w:ilvl w:val="0"/>
          <w:numId w:val="1"/>
        </w:numPr>
        <w:spacing w:after="0" w:line="240" w:lineRule="auto"/>
        <w:ind w:left="0" w:hanging="426"/>
        <w:rPr>
          <w:rFonts w:ascii="Times New Roman" w:hAnsi="Times New Roman"/>
          <w:sz w:val="18"/>
          <w:szCs w:val="18"/>
        </w:rPr>
      </w:pPr>
      <w:r w:rsidRPr="00CA13CD">
        <w:rPr>
          <w:rFonts w:ascii="Times New Roman" w:hAnsi="Times New Roman"/>
          <w:sz w:val="18"/>
          <w:szCs w:val="18"/>
        </w:rPr>
        <w:t>Интерактивная доска.</w:t>
      </w:r>
    </w:p>
    <w:p w:rsidR="00E707D5" w:rsidRPr="00CA13CD" w:rsidRDefault="00E707D5" w:rsidP="00BC3A54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eastAsia="zh-CN"/>
        </w:rPr>
      </w:pPr>
    </w:p>
    <w:p w:rsidR="000B01B2" w:rsidRPr="00CA13CD" w:rsidRDefault="000B01B2" w:rsidP="00BC3A54">
      <w:pPr>
        <w:pStyle w:val="a6"/>
        <w:spacing w:after="0" w:line="240" w:lineRule="auto"/>
        <w:ind w:left="0"/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P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P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P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P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P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P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P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P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P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P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P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P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P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P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P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5A7067" w:rsidRDefault="005A7067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5A7067" w:rsidRDefault="005A7067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5A7067" w:rsidRDefault="005A7067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5A7067" w:rsidRDefault="005A7067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5A7067" w:rsidRDefault="005A7067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5A7067" w:rsidRDefault="005A7067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5A7067" w:rsidRDefault="005A7067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5A7067" w:rsidRDefault="005A7067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5A7067" w:rsidRPr="00CA13CD" w:rsidRDefault="005A7067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CA13CD" w:rsidRPr="00CA13CD" w:rsidRDefault="00CA13CD" w:rsidP="00CA13CD">
      <w:pPr>
        <w:rPr>
          <w:rFonts w:ascii="Times New Roman" w:hAnsi="Times New Roman"/>
          <w:b/>
          <w:sz w:val="18"/>
          <w:szCs w:val="18"/>
          <w:lang w:eastAsia="ru-RU"/>
        </w:rPr>
      </w:pPr>
    </w:p>
    <w:p w:rsidR="00D4575F" w:rsidRPr="00CA13CD" w:rsidRDefault="00D82602" w:rsidP="00CA13CD">
      <w:pPr>
        <w:rPr>
          <w:rFonts w:ascii="Times New Roman" w:hAnsi="Times New Roman"/>
          <w:b/>
          <w:sz w:val="18"/>
          <w:szCs w:val="18"/>
          <w:lang w:eastAsia="ru-RU"/>
        </w:rPr>
      </w:pPr>
      <w:r w:rsidRPr="00CA13CD">
        <w:rPr>
          <w:rFonts w:ascii="Times New Roman" w:hAnsi="Times New Roman"/>
          <w:b/>
          <w:sz w:val="18"/>
          <w:szCs w:val="18"/>
          <w:lang w:eastAsia="ru-RU"/>
        </w:rPr>
        <w:lastRenderedPageBreak/>
        <w:t>КАЛЕНДАРНО-ТЕМАТИЧЕСКОЕ ПЛАНИРОВАНИЕ</w:t>
      </w:r>
    </w:p>
    <w:p w:rsidR="00BF2A39" w:rsidRPr="00CA13CD" w:rsidRDefault="00BF2A39" w:rsidP="00BF2A39">
      <w:pPr>
        <w:spacing w:after="0" w:line="240" w:lineRule="auto"/>
        <w:jc w:val="center"/>
        <w:rPr>
          <w:rFonts w:ascii="Times New Roman" w:hAnsi="Times New Roman"/>
          <w:b/>
          <w:i/>
          <w:iCs/>
          <w:sz w:val="18"/>
          <w:szCs w:val="18"/>
        </w:rPr>
      </w:pPr>
    </w:p>
    <w:tbl>
      <w:tblPr>
        <w:tblStyle w:val="a5"/>
        <w:tblW w:w="15984" w:type="dxa"/>
        <w:tblLook w:val="04A0" w:firstRow="1" w:lastRow="0" w:firstColumn="1" w:lastColumn="0" w:noHBand="0" w:noVBand="1"/>
      </w:tblPr>
      <w:tblGrid>
        <w:gridCol w:w="946"/>
        <w:gridCol w:w="3206"/>
        <w:gridCol w:w="1048"/>
        <w:gridCol w:w="2817"/>
        <w:gridCol w:w="7967"/>
      </w:tblGrid>
      <w:tr w:rsidR="00FD70D3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E18" w:rsidRPr="00CA13CD" w:rsidRDefault="00FD70D3" w:rsidP="00540E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  <w:p w:rsidR="00FD70D3" w:rsidRPr="00CA13CD" w:rsidRDefault="00FD70D3" w:rsidP="00540E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CA13CD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CA13CD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D3" w:rsidRPr="00CA13CD" w:rsidRDefault="00FD70D3" w:rsidP="00540E18">
            <w:pPr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iCs/>
                <w:sz w:val="18"/>
                <w:szCs w:val="18"/>
              </w:rPr>
              <w:t>Тема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0D3" w:rsidRPr="00CA13CD" w:rsidRDefault="00FD70D3" w:rsidP="00540E1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iCs/>
                <w:sz w:val="18"/>
                <w:szCs w:val="18"/>
              </w:rPr>
              <w:t>Дата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D3" w:rsidRPr="00CA13CD" w:rsidRDefault="00FD70D3" w:rsidP="00540E18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sz w:val="18"/>
                <w:szCs w:val="18"/>
              </w:rPr>
              <w:t>Характеристика деятельности уч-ся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0D3" w:rsidRPr="00CA13CD" w:rsidRDefault="00FD70D3" w:rsidP="00540E18">
            <w:pPr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eastAsia="Times New Roman" w:hAnsi="Times New Roman"/>
                <w:b/>
                <w:sz w:val="18"/>
                <w:szCs w:val="18"/>
              </w:rPr>
              <w:t>Универсальные учебные действия</w:t>
            </w:r>
          </w:p>
        </w:tc>
      </w:tr>
      <w:tr w:rsidR="00D50EB2" w:rsidRPr="00CA13CD" w:rsidTr="005A7067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EB2" w:rsidRPr="00CA13CD" w:rsidRDefault="00D50EB2" w:rsidP="00BF2A39">
            <w:pPr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color w:val="191919"/>
                <w:sz w:val="18"/>
                <w:szCs w:val="18"/>
              </w:rPr>
              <w:t>Геометрическая мозаика</w:t>
            </w:r>
          </w:p>
        </w:tc>
      </w:tr>
      <w:tr w:rsidR="00FD70D3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0D3" w:rsidRPr="00CA13CD" w:rsidRDefault="00FD70D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0D3" w:rsidRPr="00CA13CD" w:rsidRDefault="00D50EB2" w:rsidP="00824952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Удивительная снежинка</w:t>
            </w:r>
            <w:r w:rsidRPr="00CA13CD">
              <w:rPr>
                <w:rFonts w:ascii="Times New Roman" w:hAnsi="Times New Roman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D3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A13CD">
              <w:rPr>
                <w:rFonts w:ascii="Times New Roman" w:hAnsi="Times New Roman"/>
                <w:sz w:val="18"/>
                <w:szCs w:val="18"/>
              </w:rPr>
              <w:t>октябрь</w:t>
            </w:r>
            <w:proofErr w:type="gramEnd"/>
          </w:p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1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0D3" w:rsidRPr="00CA13CD" w:rsidRDefault="00D50EB2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Геометрические узоры. Симметрия. Закономерности в узорах. Работа с таблицей «Геометрические узоры. Симметрия».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в понятиях «влево», «вправо», «вверх», «вниз»;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на точку начала движения, на числа и стрелки 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→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↓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и др., указывающие направление движения;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проводить линии по заданному маршруту (алгоритму);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выделять фигуру заданной формы на сложном чертеже;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расположение деталей (</w:t>
            </w:r>
            <w:proofErr w:type="spellStart"/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танов</w:t>
            </w:r>
            <w:proofErr w:type="spellEnd"/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, треугольников, уголков, спичек) в исходной конструкции;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составлять фигуры из частей, определять место заданной детали в конструкции;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(доказывать) выбор деталей или способа действия при заданном условии;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возможные варианты верного решения;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моделировать объёмные фигуры из различных материалов (проволока, пластилин и др.) и из развёрток;</w:t>
            </w:r>
          </w:p>
          <w:p w:rsidR="00D50EB2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CA13CD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D8078D" w:rsidRPr="00CA13CD" w:rsidTr="005A7067">
        <w:trPr>
          <w:trHeight w:val="1691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8D" w:rsidRPr="00CA13CD" w:rsidRDefault="00D8078D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78D" w:rsidRPr="00CA13CD" w:rsidRDefault="0033174A" w:rsidP="00824952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Крестики-нолики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8D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78D" w:rsidRPr="00CA13CD" w:rsidRDefault="0033174A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Игра «Крестики-нолики» и конструктор «</w:t>
            </w:r>
            <w:proofErr w:type="spellStart"/>
            <w:r w:rsidRPr="00CA13CD">
              <w:rPr>
                <w:rFonts w:ascii="Times New Roman" w:hAnsi="Times New Roman"/>
                <w:sz w:val="18"/>
                <w:szCs w:val="18"/>
              </w:rPr>
              <w:t>Танграм</w:t>
            </w:r>
            <w:proofErr w:type="spellEnd"/>
            <w:r w:rsidRPr="00CA13CD">
              <w:rPr>
                <w:rFonts w:ascii="Times New Roman" w:hAnsi="Times New Roman"/>
                <w:sz w:val="18"/>
                <w:szCs w:val="18"/>
              </w:rPr>
              <w:t>» из электронного учебного пособия «Математика и конструирование». Игры «Волшебная палочка», «</w:t>
            </w:r>
            <w:proofErr w:type="gramStart"/>
            <w:r w:rsidRPr="00CA13CD">
              <w:rPr>
                <w:rFonts w:ascii="Times New Roman" w:hAnsi="Times New Roman"/>
                <w:sz w:val="18"/>
                <w:szCs w:val="18"/>
              </w:rPr>
              <w:t>Лучший  лодочник</w:t>
            </w:r>
            <w:proofErr w:type="gramEnd"/>
            <w:r w:rsidRPr="00CA13CD">
              <w:rPr>
                <w:rFonts w:ascii="Times New Roman" w:hAnsi="Times New Roman"/>
                <w:sz w:val="18"/>
                <w:szCs w:val="18"/>
              </w:rPr>
              <w:t>» (сложение и вычитание в пределах 20).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в понятиях «влево», «вправо», «вверх», «вниз»;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на точку начала движения, на числа и стрелки 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→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↓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и др., указывающие направление движения;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проводить линии по заданному маршруту (алгоритму);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выделять фигуру заданной формы на сложном чертеже;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расположение деталей (</w:t>
            </w:r>
            <w:proofErr w:type="spellStart"/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танов</w:t>
            </w:r>
            <w:proofErr w:type="spellEnd"/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, треугольников, уголков, спичек) в исходной конструкции;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составлять фигуры из частей, определять место заданной детали в конструкции;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(доказывать) выбор деталей или способа действия при заданном условии;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возможные варианты верного решения;</w:t>
            </w:r>
          </w:p>
          <w:p w:rsidR="0033174A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моделировать объёмные фигуры из различных материалов (проволока, пластилин и др.) и из развёрток;</w:t>
            </w:r>
          </w:p>
          <w:p w:rsidR="00D8078D" w:rsidRPr="00CA13CD" w:rsidRDefault="0033174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CA13CD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186AA9" w:rsidRPr="00CA13CD" w:rsidTr="005A7067">
        <w:trPr>
          <w:trHeight w:val="275"/>
        </w:trPr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A9" w:rsidRPr="00CA13CD" w:rsidRDefault="00274588" w:rsidP="0082495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A13C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Математическая грамотность</w:t>
            </w:r>
          </w:p>
        </w:tc>
      </w:tr>
      <w:tr w:rsidR="00186AA9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A9" w:rsidRPr="00CA13CD" w:rsidRDefault="00186AA9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A9" w:rsidRPr="00CA13CD" w:rsidRDefault="0008311A" w:rsidP="00824952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Как появились деньги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9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3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9" w:rsidRPr="00CA13CD" w:rsidRDefault="00274588" w:rsidP="00824952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Бумажные и металлические деньги, рубль, копейка.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Объяснять значение понятий «покупка», «продажа», «сделка», «деньги»;</w:t>
            </w:r>
          </w:p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понимать, откуда возникло название российских денег «рубль» и «копейка»;</w:t>
            </w:r>
          </w:p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находить у монеты аверс и реверс;</w:t>
            </w:r>
          </w:p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выполнять логические операции: анализ, синтез и сравнение;</w:t>
            </w:r>
          </w:p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– </w:t>
            </w:r>
            <w:r w:rsidRPr="00CA13CD">
              <w:rPr>
                <w:rFonts w:ascii="Times New Roman" w:hAnsi="Times New Roman"/>
                <w:spacing w:val="-4"/>
                <w:sz w:val="18"/>
                <w:szCs w:val="18"/>
              </w:rPr>
              <w:t>готовить небольшое сообщение на заданную тему</w:t>
            </w:r>
            <w:r w:rsidRPr="00CA13C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</w:p>
        </w:tc>
      </w:tr>
      <w:tr w:rsidR="00186AA9" w:rsidRPr="00CA13CD" w:rsidTr="005A7067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color w:val="191919"/>
                <w:sz w:val="18"/>
                <w:szCs w:val="18"/>
              </w:rPr>
              <w:t>Мир занимательных задач</w:t>
            </w:r>
          </w:p>
        </w:tc>
      </w:tr>
      <w:tr w:rsidR="00186AA9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A9" w:rsidRPr="00CA13CD" w:rsidRDefault="00186AA9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9" w:rsidRPr="00CA13CD" w:rsidRDefault="00186AA9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Прятки с фигурами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9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4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9" w:rsidRPr="00CA13CD" w:rsidRDefault="00186AA9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Поиск заданных фигур в фигурах </w:t>
            </w:r>
            <w:r w:rsidRPr="00CA13CD">
              <w:rPr>
                <w:rFonts w:ascii="Times New Roman" w:hAnsi="Times New Roman"/>
                <w:sz w:val="18"/>
                <w:szCs w:val="18"/>
              </w:rPr>
              <w:lastRenderedPageBreak/>
              <w:t>сложной конфигурации. Решение задач на деление заданной фигуры на равные части.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lastRenderedPageBreak/>
              <w:t xml:space="preserve">— анализировать текст задачи: ориентироваться в тексте, выделять условие и вопрос, данные и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lastRenderedPageBreak/>
              <w:t>искомые числа (величины);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конструировать последовательность шагов (алгоритм) решения задачи;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(обосновывать) выполняемые и выполненные действия;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—воспроизводить способ решения задачи;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оценивать предъявленное готовое решение задачи (верно, неверно);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участвовать в учебном диалоге, оценивать процесс поиска и результат решения задачи;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конструировать несложные задачи.</w:t>
            </w:r>
          </w:p>
        </w:tc>
      </w:tr>
      <w:tr w:rsidR="00186AA9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A9" w:rsidRPr="00CA13CD" w:rsidRDefault="00186AA9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AA9" w:rsidRPr="00CA13CD" w:rsidRDefault="00186AA9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Секреты задач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A13CD">
              <w:rPr>
                <w:rFonts w:ascii="Times New Roman" w:hAnsi="Times New Roman"/>
                <w:sz w:val="18"/>
                <w:szCs w:val="18"/>
              </w:rPr>
              <w:t>ноябрь</w:t>
            </w:r>
            <w:proofErr w:type="gramEnd"/>
          </w:p>
          <w:p w:rsidR="00186AA9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9" w:rsidRPr="00CA13CD" w:rsidRDefault="00186AA9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Решение нестандартных и занимательных задач. Задачи в стихах.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конструировать последовательность шагов (алгоритм) решения задачи;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объяснять (обосновывать) выполняемые и выполненные действия;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—воспроизводить способ решения задачи;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оценивать предъявленное готовое решение задачи (верно, неверно);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участвовать в учебном диалоге, оценивать процесс поиска и результат решения задачи;</w:t>
            </w:r>
          </w:p>
          <w:p w:rsidR="00186AA9" w:rsidRPr="00CA13CD" w:rsidRDefault="00186AA9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конструировать несложные задачи.</w:t>
            </w:r>
          </w:p>
        </w:tc>
      </w:tr>
      <w:tr w:rsidR="00E86C8A" w:rsidRPr="00CA13CD" w:rsidTr="005A7067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color w:val="191919"/>
                <w:sz w:val="18"/>
                <w:szCs w:val="18"/>
              </w:rPr>
              <w:t>Геометрическая мозаика</w:t>
            </w:r>
          </w:p>
        </w:tc>
      </w:tr>
      <w:tr w:rsidR="00E86C8A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8A" w:rsidRPr="00CA13CD" w:rsidRDefault="00E86C8A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8A" w:rsidRPr="00CA13CD" w:rsidRDefault="00E86C8A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«Спичечный» конструктор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8A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3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8A" w:rsidRPr="00CA13CD" w:rsidRDefault="00E86C8A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Построение конструкции по заданному образцу. Перекладывание нескольких спичек в соответствии с условиями. Проверка выполненной работы.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в понятиях «влево», «вправо», «вверх», «вниз»;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на точку начала движения, на числа и стрелки 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→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↓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и др., указывающие направление движения;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проводить линии по заданному маршруту (алгоритму);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выделять фигуру заданной формы на сложном чертеже;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расположение деталей (</w:t>
            </w:r>
            <w:proofErr w:type="spellStart"/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танов</w:t>
            </w:r>
            <w:proofErr w:type="spellEnd"/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, треугольников, уголков, спичек) в исходной конструкции;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составлять фигуры из частей, определять место заданной детали в конструкции;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(доказывать) выбор деталей или способа действия при заданном условии;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возможные варианты верного решения;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моделировать объёмные фигуры из различных материалов (проволока, пластилин и др.) и из развёрток;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CA13CD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E86C8A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8A" w:rsidRPr="00CA13CD" w:rsidRDefault="00E86C8A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8A" w:rsidRPr="00CA13CD" w:rsidRDefault="00E86C8A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«Спичечный» конструктор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8A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4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8A" w:rsidRPr="00CA13CD" w:rsidRDefault="00E86C8A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Построение конструкции по заданному образцу. Перекладывание нескольких </w:t>
            </w:r>
            <w:r w:rsidRPr="00CA13CD">
              <w:rPr>
                <w:rFonts w:ascii="Times New Roman" w:hAnsi="Times New Roman"/>
                <w:sz w:val="18"/>
                <w:szCs w:val="18"/>
              </w:rPr>
              <w:lastRenderedPageBreak/>
              <w:t>спичек в соответствии с условиями. Проверка выполненной работы.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lastRenderedPageBreak/>
              <w:t>— ориентироваться в понятиях «влево», «вправо», «вверх», «вниз»;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на точку начала движения, на числа и стрелки 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→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↓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и др., указывающие направление движения;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lastRenderedPageBreak/>
              <w:t>— проводить линии по заданному маршруту (алгоритму);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выделять фигуру заданной формы на сложном чертеже;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расположение деталей (</w:t>
            </w:r>
            <w:proofErr w:type="spellStart"/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танов</w:t>
            </w:r>
            <w:proofErr w:type="spellEnd"/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, треугольников, уголков, спичек) в исходной конструкции;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составлять фигуры из частей, определять место заданной детали в конструкции;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(доказывать) выбор деталей или способа действия при заданном условии;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возможные варианты верного решения;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моделировать объёмные фигуры из различных материалов (проволока, пластилин и др.) и из развёрток;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CA13CD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E86C8A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8A" w:rsidRPr="00CA13CD" w:rsidRDefault="00E86C8A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lastRenderedPageBreak/>
              <w:t>8.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8A" w:rsidRPr="00CA13CD" w:rsidRDefault="00E86C8A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Геометрический </w:t>
            </w:r>
            <w:r w:rsidR="00841C23" w:rsidRPr="00CA13CD">
              <w:rPr>
                <w:rFonts w:ascii="Times New Roman" w:hAnsi="Times New Roman"/>
                <w:sz w:val="18"/>
                <w:szCs w:val="18"/>
              </w:rPr>
              <w:t>фигуры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8A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5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8A" w:rsidRPr="00CA13CD" w:rsidRDefault="00E86C8A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Конструирование многоугольников из заданных элементов. </w:t>
            </w:r>
            <w:proofErr w:type="spellStart"/>
            <w:r w:rsidRPr="00CA13CD">
              <w:rPr>
                <w:rFonts w:ascii="Times New Roman" w:hAnsi="Times New Roman"/>
                <w:sz w:val="18"/>
                <w:szCs w:val="18"/>
              </w:rPr>
              <w:t>Танграм</w:t>
            </w:r>
            <w:proofErr w:type="spellEnd"/>
            <w:r w:rsidRPr="00CA13CD">
              <w:rPr>
                <w:rFonts w:ascii="Times New Roman" w:hAnsi="Times New Roman"/>
                <w:sz w:val="18"/>
                <w:szCs w:val="18"/>
              </w:rPr>
              <w:t>. Составление картинки без разбиения на части и представленной в уменьшенном масштабе.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в понятиях «влево», «вправо», «вверх», «вниз»;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на точку начала движения, на числа и стрелки 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→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↓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и др., указывающие направление движения;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проводить линии по заданному маршруту (алгоритму);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выделять фигуру заданной формы на сложном чертеже;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расположение деталей (</w:t>
            </w:r>
            <w:proofErr w:type="spellStart"/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танов</w:t>
            </w:r>
            <w:proofErr w:type="spellEnd"/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, треугольников, уголков, спичек) в исходной конструкции;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составлять фигуры из частей, определять место заданной детали в конструкции;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(доказывать) выбор деталей или способа действия при заданном условии;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возможные варианты верного решения;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моделировать объёмные фигуры из различных материалов (проволока, пластилин и др.) и из развёрток;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CA13CD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E86C8A" w:rsidRPr="00CA13CD" w:rsidTr="005A7067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color w:val="191919"/>
                <w:sz w:val="18"/>
                <w:szCs w:val="18"/>
              </w:rPr>
              <w:t>Мир занимательных задач</w:t>
            </w:r>
          </w:p>
        </w:tc>
      </w:tr>
      <w:tr w:rsidR="00E86C8A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8A" w:rsidRPr="00CA13CD" w:rsidRDefault="00E86C8A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8A" w:rsidRPr="00CA13CD" w:rsidRDefault="00E86C8A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Числовые головоломки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A13CD">
              <w:rPr>
                <w:rFonts w:ascii="Times New Roman" w:hAnsi="Times New Roman"/>
                <w:sz w:val="18"/>
                <w:szCs w:val="18"/>
              </w:rPr>
              <w:t>декабрь</w:t>
            </w:r>
            <w:proofErr w:type="gramEnd"/>
          </w:p>
          <w:p w:rsidR="00E86C8A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8A" w:rsidRPr="00CA13CD" w:rsidRDefault="00E86C8A" w:rsidP="00824952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CA13CD">
              <w:rPr>
                <w:rFonts w:ascii="Times New Roman" w:hAnsi="Times New Roman"/>
                <w:sz w:val="18"/>
                <w:szCs w:val="18"/>
              </w:rPr>
              <w:t>судоку</w:t>
            </w:r>
            <w:proofErr w:type="spellEnd"/>
            <w:r w:rsidRPr="00CA13CD">
              <w:rPr>
                <w:rFonts w:ascii="Times New Roman" w:hAnsi="Times New Roman"/>
                <w:sz w:val="18"/>
                <w:szCs w:val="18"/>
              </w:rPr>
              <w:t>).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конструировать последовательность шагов (алгоритм) решения задачи;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(обосновывать) выполняемые и выполненные действия;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—воспроизводить способ решения задачи;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оценивать предъявленное готовое решение задачи (верно, неверно);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участвовать в учебном диалоге, оценивать процесс поиска и результат решения задачи;</w:t>
            </w:r>
          </w:p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конструировать несложные задачи.</w:t>
            </w:r>
          </w:p>
        </w:tc>
      </w:tr>
      <w:tr w:rsidR="00E86C8A" w:rsidRPr="00CA13CD" w:rsidTr="005A7067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C8A" w:rsidRPr="00CA13CD" w:rsidRDefault="00E86C8A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color w:val="191919"/>
                <w:sz w:val="18"/>
                <w:szCs w:val="18"/>
              </w:rPr>
              <w:t>Геометрическая мозаика</w:t>
            </w:r>
          </w:p>
        </w:tc>
      </w:tr>
      <w:tr w:rsidR="007A2F3B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3B" w:rsidRPr="00CA13CD" w:rsidRDefault="007A2F3B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3B" w:rsidRPr="00CA13CD" w:rsidRDefault="007A2F3B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«Шаг в будущее»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B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3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B" w:rsidRPr="00CA13CD" w:rsidRDefault="007A2F3B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Конструкторы: «Спички», «</w:t>
            </w:r>
            <w:proofErr w:type="spellStart"/>
            <w:r w:rsidRPr="00CA13CD">
              <w:rPr>
                <w:rFonts w:ascii="Times New Roman" w:hAnsi="Times New Roman"/>
                <w:sz w:val="18"/>
                <w:szCs w:val="18"/>
              </w:rPr>
              <w:t>Порлимино</w:t>
            </w:r>
            <w:proofErr w:type="spellEnd"/>
            <w:r w:rsidRPr="00CA13CD">
              <w:rPr>
                <w:rFonts w:ascii="Times New Roman" w:hAnsi="Times New Roman"/>
                <w:sz w:val="18"/>
                <w:szCs w:val="18"/>
              </w:rPr>
              <w:t xml:space="preserve">» из электронного </w:t>
            </w:r>
            <w:r w:rsidRPr="00CA13CD">
              <w:rPr>
                <w:rFonts w:ascii="Times New Roman" w:hAnsi="Times New Roman"/>
                <w:sz w:val="18"/>
                <w:szCs w:val="18"/>
              </w:rPr>
              <w:lastRenderedPageBreak/>
              <w:t>пособия. Игры: «Волшебная палочка», «Лучший лодочник», «Чья сумма больше?».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lastRenderedPageBreak/>
              <w:t>— ориентироваться в понятиях «влево», «вправо», «вверх», «вниз»;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на точку начала движения, на числа и стрелки 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→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↓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и др., указывающие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lastRenderedPageBreak/>
              <w:t>направление движения;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проводить линии по заданному маршруту (алгоритму);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выделять фигуру заданной формы на сложном чертеже;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расположение деталей (танов, треугольников, уголков, спичек) в исходной конструкции;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составлять фигуры из частей, определять место заданной детали в конструкции;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(доказывать) выбор деталей или способа действия при заданном условии;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возможные варианты верного решения;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моделировать объёмные фигуры из различных материалов (проволока, пластилин и др.) и из развёрток;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CA13CD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7A2F3B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3B" w:rsidRPr="00CA13CD" w:rsidRDefault="007A2F3B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3B" w:rsidRPr="00CA13CD" w:rsidRDefault="007A2F3B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Геометрия вокруг нас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B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4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B" w:rsidRPr="00CA13CD" w:rsidRDefault="007A2F3B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Решение задач, формирующих геометрическую наблюдательность.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в понятиях «влево», «вправо», «вверх», «вниз»;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на точку начала движения, на числа и стрелки 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→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↓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и др., указывающие направление движения;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проводить линии по заданному маршруту (алгоритму);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выделять фигуру заданной формы на сложном чертеже;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расположение деталей (танов, треугольников, уголков, спичек) в исходной конструкции;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составлять фигуры из частей, определять место заданной детали в конструкции;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(доказывать) выбор деталей или способа действия при заданном условии;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возможные варианты верного решения;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моделировать объёмные фигуры из различных материалов (проволока, пластилин и др.) и из развёрток;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CA13CD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7A2F3B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3B" w:rsidRPr="00CA13CD" w:rsidRDefault="007A2F3B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12.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3B" w:rsidRPr="00CA13CD" w:rsidRDefault="003F70F1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Секреты </w:t>
            </w:r>
            <w:proofErr w:type="gramStart"/>
            <w:r w:rsidRPr="00CA13CD">
              <w:rPr>
                <w:rFonts w:ascii="Times New Roman" w:hAnsi="Times New Roman"/>
                <w:sz w:val="18"/>
                <w:szCs w:val="18"/>
              </w:rPr>
              <w:t>геометрической  фигуры</w:t>
            </w:r>
            <w:proofErr w:type="gramEnd"/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B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5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B" w:rsidRPr="00CA13CD" w:rsidRDefault="007A2F3B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Построение геометрической фигуры (на листе в клетку) в соответствии с заданной последова</w:t>
            </w:r>
            <w:r w:rsidR="003F70F1" w:rsidRPr="00CA13CD">
              <w:rPr>
                <w:rFonts w:ascii="Times New Roman" w:hAnsi="Times New Roman"/>
                <w:sz w:val="18"/>
                <w:szCs w:val="18"/>
              </w:rPr>
              <w:t>тельностью шагов (по алгоритму)</w:t>
            </w:r>
            <w:r w:rsidRPr="00CA13CD">
              <w:rPr>
                <w:rFonts w:ascii="Times New Roman" w:hAnsi="Times New Roman"/>
                <w:sz w:val="18"/>
                <w:szCs w:val="18"/>
              </w:rPr>
              <w:t>. Построение собственного рисунка и описание его шагов.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на точку начала движения, на числа и стрелки 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→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↓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и др., указывающие направление движения;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проводить линии по заданному маршруту (алгоритму);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выделять фигуру заданной формы на сложном чертеже;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расположение деталей (танов, треугольников, уголков, спичек) в исходной конструкции;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составлять фигуры из частей, определять место заданной детали в конструкции;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(доказывать) выбор деталей или способа действия при заданном условии;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возможные варианты верного решения;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моделировать объёмные фигуры из различных материалов (проволока, пластилин и др.) и из развёрток;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CA13CD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7A2F3B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3B" w:rsidRPr="00CA13CD" w:rsidRDefault="007A2F3B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13.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3B" w:rsidRPr="00CA13CD" w:rsidRDefault="007A2F3B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«Шаг в будущее»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B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A13CD">
              <w:rPr>
                <w:rFonts w:ascii="Times New Roman" w:hAnsi="Times New Roman"/>
                <w:sz w:val="18"/>
                <w:szCs w:val="18"/>
              </w:rPr>
              <w:t>январь</w:t>
            </w:r>
            <w:proofErr w:type="gramEnd"/>
          </w:p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B" w:rsidRPr="00CA13CD" w:rsidRDefault="007A2F3B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Конструкторы: «кубики», «Паркеты и мозаика», «Весы» из </w:t>
            </w:r>
            <w:r w:rsidRPr="00CA13CD">
              <w:rPr>
                <w:rFonts w:ascii="Times New Roman" w:hAnsi="Times New Roman"/>
                <w:sz w:val="18"/>
                <w:szCs w:val="18"/>
              </w:rPr>
              <w:lastRenderedPageBreak/>
              <w:t>электронного приложения. Игры: «Волшебная палочка», «Лучший лодочник», «Чья сумма больше?», «Гонки с зонтиками».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lastRenderedPageBreak/>
              <w:t>— ориентироваться в понятиях «влево», «вправо», «вверх», «вниз»;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на точку начала движения, на числа и стрелки 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→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↓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 xml:space="preserve">и др., указывающие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lastRenderedPageBreak/>
              <w:t>направление движения;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проводить линии по заданному маршруту (алгоритму);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выделять фигуру заданной формы на сложном чертеже;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расположение деталей (танов, треугольников, уголков, спичек) в исходной конструкции;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составлять фигуры из частей, определять место заданной детали в конструкции;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(доказывать) выбор деталей или способа действия при заданном условии;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возможные варианты верного решения;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моделировать объёмные фигуры из различных материалов (проволока, пластилин и др.) и из развёрток;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CA13CD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7A2F3B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3B" w:rsidRPr="00CA13CD" w:rsidRDefault="007A2F3B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3B" w:rsidRPr="00CA13CD" w:rsidRDefault="007A2F3B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Тайны окружности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B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3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B" w:rsidRPr="00CA13CD" w:rsidRDefault="007A2F3B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Окружность. Радиус (центр) окружности. Распознавание окружности на орнаменте. Составление орнамента с помощью циркуля (по образцу, по собственному замыслу).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в понятиях «влево», «вправо», «вверх», «вниз»;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на точку начала движения, на числа и стрелки 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→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↓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и др., указывающие направление движения;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проводить линии по заданному маршруту (алгоритму);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выделять фигуру заданной формы на сложном чертеже;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расположение деталей (танов, треугольников, уголков, спичек) в исходной конструкции;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составлять фигуры из частей, определять место заданной детали в конструкции;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(доказывать) выбор деталей или способа действия при заданном условии;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возможные варианты верного решения;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моделировать объёмные фигуры из различных материалов (проволока, пластилин и др.) и из развёрток;</w:t>
            </w:r>
          </w:p>
          <w:p w:rsidR="007A2F3B" w:rsidRPr="00CA13CD" w:rsidRDefault="007A2F3B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CA13CD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7A2F3B" w:rsidRPr="00CA13CD" w:rsidTr="005A7067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3B" w:rsidRPr="00CA13CD" w:rsidRDefault="00274588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color w:val="191919"/>
                <w:sz w:val="18"/>
                <w:szCs w:val="18"/>
              </w:rPr>
              <w:t>Математическая грамотность</w:t>
            </w:r>
          </w:p>
        </w:tc>
      </w:tr>
      <w:tr w:rsidR="00274588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15.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Математика в диаграммах 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88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4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Столбчатая диаграмма, таблицы, логические задачи.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Анализировать данные столбчатой диаграммы, представленные в явном и неявном виде;</w:t>
            </w:r>
          </w:p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дополнять недостающие на диаграмме данные;</w:t>
            </w:r>
          </w:p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отвечать на вопросы, ответы на которые спрятаны на диаграмме;</w:t>
            </w:r>
          </w:p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анализировать данные таблицы, устанавливая их истинность и ложность;</w:t>
            </w:r>
          </w:p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выполнять вычисления на увеличение и уменьшение числа на несколько единиц;</w:t>
            </w:r>
          </w:p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– </w:t>
            </w:r>
            <w:r w:rsidRPr="00CA13CD">
              <w:rPr>
                <w:rFonts w:ascii="Times New Roman" w:hAnsi="Times New Roman"/>
                <w:spacing w:val="-4"/>
                <w:sz w:val="18"/>
                <w:szCs w:val="18"/>
              </w:rPr>
              <w:t>решать логические задачи на практическое деление</w:t>
            </w:r>
            <w:r w:rsidRPr="00CA13CD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находить периметр треугольника;</w:t>
            </w:r>
          </w:p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строить связное речевое устное или письменное высказывание в соответствии с учебной задачей.</w:t>
            </w:r>
          </w:p>
        </w:tc>
      </w:tr>
      <w:tr w:rsidR="00274588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16.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Новогодний серпантин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A13CD">
              <w:rPr>
                <w:rFonts w:ascii="Times New Roman" w:hAnsi="Times New Roman"/>
                <w:sz w:val="18"/>
                <w:szCs w:val="18"/>
              </w:rPr>
              <w:t>февраль</w:t>
            </w:r>
            <w:proofErr w:type="gramEnd"/>
          </w:p>
          <w:p w:rsidR="00274588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1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88" w:rsidRPr="00CA13CD" w:rsidRDefault="00274588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Работа в «центрах» деятельности: конструкторы, электронные математические игры, математические головоломки, занимательные задачи.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588" w:rsidRPr="00CA13CD" w:rsidRDefault="00274588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сравнивать разные приёмы действий, выбирать удобные способы для выполнения конкретного задания;</w:t>
            </w:r>
          </w:p>
          <w:p w:rsidR="00274588" w:rsidRPr="00CA13CD" w:rsidRDefault="00274588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      </w:r>
          </w:p>
          <w:p w:rsidR="00274588" w:rsidRPr="00CA13CD" w:rsidRDefault="00274588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применять изученные способы учебной работы и приёмы вычислений для работы с числовыми головоломками;</w:t>
            </w:r>
          </w:p>
          <w:p w:rsidR="00274588" w:rsidRPr="00CA13CD" w:rsidRDefault="00274588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правила игры, действовать в соответствии с заданными правилами;</w:t>
            </w:r>
          </w:p>
          <w:p w:rsidR="00274588" w:rsidRPr="00CA13CD" w:rsidRDefault="00274588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включаться в групповую работу, участвовать в обсуждении проблемных вопросов, высказывать собственное мнение и аргументировать его;</w:t>
            </w:r>
          </w:p>
          <w:p w:rsidR="00274588" w:rsidRPr="00CA13CD" w:rsidRDefault="00274588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lastRenderedPageBreak/>
              <w:t>—выполнять пробное учебное действие, фиксировать индивидуальное затруднение в пробном действии;</w:t>
            </w:r>
          </w:p>
          <w:p w:rsidR="00274588" w:rsidRPr="00CA13CD" w:rsidRDefault="00274588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аргументировать свою позицию в коммуникации, учитывать разные мнения, использовать критерии для обоснования своего суждения;</w:t>
            </w:r>
          </w:p>
          <w:p w:rsidR="00274588" w:rsidRPr="00CA13CD" w:rsidRDefault="00274588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274588" w:rsidRPr="00CA13CD" w:rsidRDefault="00274588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—контролировать свою деятельность: обнаруживать и исправлять ошибки.</w:t>
            </w:r>
          </w:p>
        </w:tc>
      </w:tr>
      <w:tr w:rsidR="007C457C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lastRenderedPageBreak/>
              <w:t>17.</w:t>
            </w:r>
          </w:p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27</w:t>
            </w:r>
          </w:p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28</w:t>
            </w:r>
          </w:p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Повреждённые и фальшивые деньги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Наличные деньги, средства защиты бумажных денег, повреждённые деньги.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Объяснять на доступном для второклассника уровне, что такое фальшивые и поврежденные деньги;</w:t>
            </w:r>
          </w:p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– </w:t>
            </w:r>
            <w:r w:rsidRPr="00CA13CD">
              <w:rPr>
                <w:rFonts w:ascii="Times New Roman" w:hAnsi="Times New Roman"/>
                <w:spacing w:val="-4"/>
                <w:sz w:val="18"/>
                <w:szCs w:val="18"/>
              </w:rPr>
              <w:t>знать правила использования поврежденных денег</w:t>
            </w:r>
            <w:r w:rsidRPr="00CA13CD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находить и показывать средства защиты на российских банкнотах;</w:t>
            </w:r>
          </w:p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находить необходимую информацию в тексте;</w:t>
            </w:r>
          </w:p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отвечать на вопросы на основе полученной информации.</w:t>
            </w:r>
          </w:p>
        </w:tc>
      </w:tr>
      <w:tr w:rsidR="007C457C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18.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Математические пирамиды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3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Построение математических пирамид.</w:t>
            </w:r>
          </w:p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сравнивать разные приёмы действий, выбирать удобные способы для выполнения конкретного задания;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применять изученные способы учебной работы и приёмы вычислений для работы с числовыми головоломками;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правила игры, действовать в соответствии с заданными правилами;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включаться в групповую работу, участвовать в обсуждении проблемных вопросов, высказывать собственное мнение и аргументировать его;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—выполнять пробное учебное действие, фиксировать индивидуальное затруднение в пробном действии;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аргументировать свою позицию в коммуникации, учитывать разные мнения, использовать критерии для обоснования своего суждения;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—контролировать свою деятельность: обнаруживать и исправлять ошибки.</w:t>
            </w:r>
          </w:p>
        </w:tc>
      </w:tr>
      <w:tr w:rsidR="007C457C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19.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Часы нас будят по утрам…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4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Определение времени по часам с точностью до часа. Часовой циферблат с подвижными стрелками. Конструктор «Часы» из электронного учебного пособия.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сравнивать разные приёмы действий, выбирать удобные способы для выполнения конкретного задания;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применять изученные способы учебной работы и приёмы вычислений для работы с числовыми головоломками;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правила игры, действовать в соответствии с заданными правилами;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включаться в групповую работу, участвовать в обсуждении проблемных вопросов, высказывать собственное мнение и аргументировать его;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—выполнять пробное учебное действие, фиксировать индивидуальное затруднение в пробном действии;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аргументировать свою позицию в коммуникации, учитывать разные мнения, использовать критерии для обоснования своего суждения;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—контролировать свою деятельность: обнаруживать и исправлять ошибки.</w:t>
            </w:r>
          </w:p>
        </w:tc>
      </w:tr>
      <w:tr w:rsidR="007C457C" w:rsidRPr="00CA13CD" w:rsidTr="005A7067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color w:val="191919"/>
                <w:sz w:val="18"/>
                <w:szCs w:val="18"/>
              </w:rPr>
              <w:t>Геометрическая мозаика</w:t>
            </w:r>
          </w:p>
        </w:tc>
      </w:tr>
      <w:tr w:rsidR="007C457C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20.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Геометрия вокруг нас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A13CD">
              <w:rPr>
                <w:rFonts w:ascii="Times New Roman" w:hAnsi="Times New Roman"/>
                <w:sz w:val="18"/>
                <w:szCs w:val="18"/>
              </w:rPr>
              <w:t>неделя</w:t>
            </w:r>
            <w:proofErr w:type="gramEnd"/>
            <w:r w:rsidRPr="00CA13CD">
              <w:rPr>
                <w:rFonts w:ascii="Times New Roman" w:hAnsi="Times New Roman"/>
                <w:sz w:val="18"/>
                <w:szCs w:val="18"/>
              </w:rPr>
              <w:t xml:space="preserve"> 5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Задания на разрезание и составление фигур.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в понятиях «влево», «вправо», «вверх», «вниз»;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на точку начала движения, на числа и стрелки 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→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↓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и др., указывающие направление движения;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проводить линии по заданному маршруту (алгоритму);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выделять фигуру заданной формы на сложном чертеже;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расположение деталей (танов, треугольников, уголков, спичек) в исходной конструкции;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lastRenderedPageBreak/>
              <w:t>— составлять фигуры из частей, определять место заданной детали в конструкции;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(доказывать) выбор деталей или способа действия при заданном условии;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возможные варианты верного решения;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моделировать объёмные фигуры из различных материалов (проволока, пластилин и др.) и из развёрток;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CA13CD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7C457C" w:rsidRPr="00CA13CD" w:rsidTr="005A7067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color w:val="191919"/>
                <w:sz w:val="18"/>
                <w:szCs w:val="18"/>
              </w:rPr>
              <w:lastRenderedPageBreak/>
              <w:t>Мир занимательных задач</w:t>
            </w:r>
          </w:p>
        </w:tc>
      </w:tr>
      <w:tr w:rsidR="007C457C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21.</w:t>
            </w:r>
          </w:p>
          <w:p w:rsidR="004C428F" w:rsidRPr="00CA13CD" w:rsidRDefault="004C428F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Головоломки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A13CD">
              <w:rPr>
                <w:rFonts w:ascii="Times New Roman" w:hAnsi="Times New Roman"/>
                <w:sz w:val="18"/>
                <w:szCs w:val="18"/>
              </w:rPr>
              <w:t>март</w:t>
            </w:r>
            <w:proofErr w:type="gramEnd"/>
          </w:p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Расшифровка закодированных слов. Восстановление примеров: объяснить, какая цифра скрыта; проверить, перевернув карточку.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конструировать последовательность шагов (алгоритм) решения задачи;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(обосновывать) выполняемые и выполненные действия;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—воспроизводить способ решения задачи;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оценивать предъявленное готовое решение задачи (верно, неверно);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участвовать в учебном диалоге, оценивать процесс поиска и результат решения задачи;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конструировать несложные задачи.</w:t>
            </w:r>
          </w:p>
        </w:tc>
      </w:tr>
      <w:tr w:rsidR="007C457C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22.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Секреты задач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3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Задачи с лишними или недостающими либо некорректными данными. Нестандартные задачи.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конструировать последовательность шагов (алгоритм) решения задачи;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объяснять (обосновывать) выполняемые и выполненные действия;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—воспроизводить способ решения задачи;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оценивать предъявленное готовое решение задачи (верно, неверно);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участвовать в учебном диалоге, оценивать процесс поиска и результат решения задачи;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— конструировать несложные задачи.</w:t>
            </w:r>
          </w:p>
        </w:tc>
      </w:tr>
      <w:tr w:rsidR="007C457C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23.</w:t>
            </w:r>
          </w:p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Решение ребусов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4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Решение и составление ребусов, содержащих числа: ви3на, 100л, про100р, ко100чка, 40а, 3буна, и100рия и др.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конструировать последовательность шагов (алгоритм) решения задачи;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(обосновывать) выполняемые и выполненные действия;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—воспроизводить способ решения задачи;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lastRenderedPageBreak/>
              <w:t>— сопоставлять полученный (промежуточный, итоговый) результат с заданным условием;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оценивать предъявленное готовое решение задачи (верно, неверно);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участвовать в учебном диалоге, оценивать процесс поиска и результат решения задачи;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конструировать несложные задачи.</w:t>
            </w:r>
          </w:p>
        </w:tc>
      </w:tr>
      <w:tr w:rsidR="007C457C" w:rsidRPr="00CA13CD" w:rsidTr="005A7067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color w:val="191919"/>
                <w:sz w:val="18"/>
                <w:szCs w:val="18"/>
              </w:rPr>
              <w:lastRenderedPageBreak/>
              <w:t>Математическая грамотность</w:t>
            </w:r>
          </w:p>
        </w:tc>
      </w:tr>
      <w:tr w:rsidR="007C457C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24.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Интеллектуальная разминка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A13CD">
              <w:rPr>
                <w:rFonts w:ascii="Times New Roman" w:hAnsi="Times New Roman"/>
                <w:sz w:val="18"/>
                <w:szCs w:val="18"/>
              </w:rPr>
              <w:t>апрель</w:t>
            </w:r>
            <w:proofErr w:type="gramEnd"/>
            <w:r w:rsidRPr="00CA13CD">
              <w:rPr>
                <w:rFonts w:ascii="Times New Roman" w:hAnsi="Times New Roman"/>
                <w:sz w:val="18"/>
                <w:szCs w:val="18"/>
              </w:rPr>
              <w:t xml:space="preserve"> неделя </w:t>
            </w:r>
          </w:p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1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Работа в «центрах» деятельности: конструкторы, электронные математические игры, математические головоломки, занимательные задачи.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сравнивать разные приёмы действий, выбирать удобные способы для выполнения конкретного задания;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применять изученные способы учебной работы и приёмы вычислений для работы с числовыми головоломками;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правила игры, действовать в соответствии с заданными правилами;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включаться в групповую работу, участвовать в обсуждении проблемных вопросов, высказывать собственное мнение и аргументировать его;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—выполнять пробное учебное действие, фиксировать индивидуальное затруднение в пробном действии;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аргументировать свою позицию в коммуникации, учитывать разные мнения, использовать критерии для обоснования своего суждения;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7C457C" w:rsidRPr="00CA13CD" w:rsidRDefault="007C457C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—контролировать свою деятельность: обнаруживать и исправлять ошибки.</w:t>
            </w:r>
          </w:p>
        </w:tc>
      </w:tr>
      <w:tr w:rsidR="007C457C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25.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Банковская карта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Банковская карта.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Давать характеристику наличным деньгам;</w:t>
            </w:r>
          </w:p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рассказывать о дебетовой банковской карте;</w:t>
            </w:r>
          </w:p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объяснять, что обозначают надписи на карте;</w:t>
            </w:r>
          </w:p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объяснять, как производить покупку в магазине;</w:t>
            </w:r>
          </w:p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объяснять, как можно снять деньги в банкомате с помощью карты;</w:t>
            </w:r>
          </w:p>
          <w:p w:rsidR="007C457C" w:rsidRPr="00CA13CD" w:rsidRDefault="007C457C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рассказывать о кредитной банковской карте.</w:t>
            </w:r>
          </w:p>
        </w:tc>
      </w:tr>
      <w:tr w:rsidR="00537A67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A67" w:rsidRPr="00CA13CD" w:rsidRDefault="00537A6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26.</w:t>
            </w:r>
          </w:p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31</w:t>
            </w:r>
          </w:p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A67" w:rsidRPr="00CA13CD" w:rsidRDefault="00537A6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Математические забавы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3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7" w:rsidRPr="00CA13CD" w:rsidRDefault="00537A6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Решение логических задач с помощью таблицы; столбчатая диаграмма, чертёж.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7" w:rsidRPr="00CA13CD" w:rsidRDefault="00537A6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Определять дату по календарю;</w:t>
            </w:r>
          </w:p>
          <w:p w:rsidR="00537A67" w:rsidRPr="00CA13CD" w:rsidRDefault="00537A6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– находить необходимую информацию в тексте и выполнять математические вычисления; </w:t>
            </w:r>
          </w:p>
          <w:p w:rsidR="00537A67" w:rsidRPr="00CA13CD" w:rsidRDefault="00537A6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записывать краткую запись и решение задач;</w:t>
            </w:r>
          </w:p>
          <w:p w:rsidR="00537A67" w:rsidRPr="00CA13CD" w:rsidRDefault="00537A6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решать логические задачи с помощью таблицы;</w:t>
            </w:r>
          </w:p>
          <w:p w:rsidR="00537A67" w:rsidRPr="00CA13CD" w:rsidRDefault="00537A6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анализировать данные, представленные в столбчатой диаграмме, дополнять недостающие в диаграмме данные;</w:t>
            </w:r>
          </w:p>
          <w:p w:rsidR="00537A67" w:rsidRPr="00CA13CD" w:rsidRDefault="00537A6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составлять вопросы, ответы на которые можно узнать по данным столбчатой диаграммы;</w:t>
            </w:r>
          </w:p>
          <w:p w:rsidR="00537A67" w:rsidRPr="00CA13CD" w:rsidRDefault="00537A6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читать простейшие чертежи, выполнять построения на чертеже в соответствии с данными задачи.</w:t>
            </w:r>
          </w:p>
        </w:tc>
      </w:tr>
      <w:tr w:rsidR="001A7884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84" w:rsidRPr="00CA13CD" w:rsidRDefault="001A7884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27.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84" w:rsidRPr="00CA13CD" w:rsidRDefault="001A7884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Безопасность </w:t>
            </w:r>
          </w:p>
          <w:p w:rsidR="001A7884" w:rsidRPr="00CA13CD" w:rsidRDefault="001A7884" w:rsidP="00824952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A13CD">
              <w:rPr>
                <w:rFonts w:ascii="Times New Roman" w:hAnsi="Times New Roman"/>
                <w:sz w:val="18"/>
                <w:szCs w:val="18"/>
              </w:rPr>
              <w:t>денег</w:t>
            </w:r>
            <w:proofErr w:type="gramEnd"/>
            <w:r w:rsidRPr="00CA13CD">
              <w:rPr>
                <w:rFonts w:ascii="Times New Roman" w:hAnsi="Times New Roman"/>
                <w:sz w:val="18"/>
                <w:szCs w:val="18"/>
              </w:rPr>
              <w:t xml:space="preserve"> на </w:t>
            </w:r>
          </w:p>
          <w:p w:rsidR="001A7884" w:rsidRPr="00CA13CD" w:rsidRDefault="001A7884" w:rsidP="00824952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A13CD">
              <w:rPr>
                <w:rFonts w:ascii="Times New Roman" w:hAnsi="Times New Roman"/>
                <w:sz w:val="18"/>
                <w:szCs w:val="18"/>
              </w:rPr>
              <w:t>банковской</w:t>
            </w:r>
            <w:proofErr w:type="gramEnd"/>
            <w:r w:rsidRPr="00CA13CD">
              <w:rPr>
                <w:rFonts w:ascii="Times New Roman" w:hAnsi="Times New Roman"/>
                <w:sz w:val="18"/>
                <w:szCs w:val="18"/>
              </w:rPr>
              <w:t xml:space="preserve"> карте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84" w:rsidRPr="00CA13CD" w:rsidRDefault="001A7884" w:rsidP="008249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84" w:rsidRPr="00CA13CD" w:rsidRDefault="001A7884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Правила безопасности при использовании банковских карт.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84" w:rsidRPr="00CA13CD" w:rsidRDefault="001A7884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Иметь представление об элементах, расположенных на лицевой и оборотных сторонах банковской карты, объяснять их назначение;</w:t>
            </w:r>
          </w:p>
          <w:p w:rsidR="001A7884" w:rsidRPr="00CA13CD" w:rsidRDefault="001A7884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находить необходимую информацию в тексте задания;</w:t>
            </w:r>
          </w:p>
          <w:p w:rsidR="001A7884" w:rsidRPr="00CA13CD" w:rsidRDefault="001A7884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 – формулировать правила безопасности при использовании банковских карт.</w:t>
            </w:r>
          </w:p>
        </w:tc>
      </w:tr>
      <w:tr w:rsidR="009D4333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28.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Такие </w:t>
            </w:r>
          </w:p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CA13CD">
              <w:rPr>
                <w:rFonts w:ascii="Times New Roman" w:hAnsi="Times New Roman"/>
                <w:sz w:val="18"/>
                <w:szCs w:val="18"/>
              </w:rPr>
              <w:t>разные</w:t>
            </w:r>
            <w:proofErr w:type="gramEnd"/>
            <w:r w:rsidRPr="00CA13CD">
              <w:rPr>
                <w:rFonts w:ascii="Times New Roman" w:hAnsi="Times New Roman"/>
                <w:sz w:val="18"/>
                <w:szCs w:val="18"/>
              </w:rPr>
              <w:t xml:space="preserve"> деньги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Валюта, курс для обмена валюты, деньги разных стран.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Иметь представление о валюте как национальной денежной единице;</w:t>
            </w:r>
          </w:p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находить необходимую информацию в тексте и на иллюстрациях к заданиям;</w:t>
            </w:r>
          </w:p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устанавливать принадлежность денежной единицы стране;</w:t>
            </w:r>
          </w:p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иметь представление о банковской операции «обмен валюты».</w:t>
            </w:r>
          </w:p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4333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29.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Ловушки для денег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Доходы, расходы, прибыль, дефицит, профицит.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Определять доходы, расходы и прибыль;</w:t>
            </w:r>
          </w:p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отличать желаемые покупки от необходимых;</w:t>
            </w:r>
          </w:p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рассуждать, как поступать в различных ситуациях при покупке товара;</w:t>
            </w:r>
          </w:p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объяснять, что такое дефицит и профицит;</w:t>
            </w:r>
          </w:p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– рассуждать, как не тратить напрасно деньги.</w:t>
            </w:r>
          </w:p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D4333" w:rsidRPr="00CA13CD" w:rsidTr="005A7067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color w:val="191919"/>
                <w:sz w:val="18"/>
                <w:szCs w:val="18"/>
              </w:rPr>
              <w:lastRenderedPageBreak/>
              <w:t>Геометрическая мозаика</w:t>
            </w:r>
          </w:p>
        </w:tc>
      </w:tr>
      <w:tr w:rsidR="009D4333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30.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33" w:rsidRPr="00CA13CD" w:rsidRDefault="009D4333" w:rsidP="00824952">
            <w:pPr>
              <w:rPr>
                <w:rFonts w:ascii="Times New Roman" w:hAnsi="Times New Roman"/>
                <w:iCs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Составь квадрат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4 неделя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Прямоугольник. Квадрат. Задания на составление прямоугольников (квадратов) из заданных частей.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в понятиях «влево», «вправо», «вверх», «вниз»;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ориентироваться на точку начала движения, на числа и стрелки 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→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1</w:t>
            </w:r>
            <w:r w:rsidRPr="00CA13CD">
              <w:rPr>
                <w:rFonts w:ascii="Times New Roman" w:eastAsia="Symbol1" w:hAnsi="Times New Roman"/>
                <w:color w:val="191919"/>
                <w:sz w:val="18"/>
                <w:szCs w:val="18"/>
              </w:rPr>
              <w:t xml:space="preserve">↓ </w:t>
            </w: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и др., указывающие направление движения;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проводить линии по заданному маршруту (алгоритму);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выделять фигуру заданной формы на сложном чертеже;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расположение деталей (танов, треугольников, уголков, спичек) в исходной конструкции;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составлять фигуры из частей, определять место заданной детали в конструкции;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(доказывать) выбор деталей или способа действия при заданном условии;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возможные варианты верного решения;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моделировать объёмные фигуры из различных материалов (проволока, пластилин и др.) и из развёрток;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CA13CD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</w:tr>
      <w:tr w:rsidR="009D4333" w:rsidRPr="00CA13CD" w:rsidTr="005A7067">
        <w:tc>
          <w:tcPr>
            <w:tcW w:w="159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b/>
                <w:bCs/>
                <w:color w:val="191919"/>
                <w:sz w:val="18"/>
                <w:szCs w:val="18"/>
              </w:rPr>
              <w:t>Мир занимательных задач</w:t>
            </w:r>
          </w:p>
        </w:tc>
      </w:tr>
      <w:tr w:rsidR="009D4333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31.</w:t>
            </w:r>
          </w:p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Мир занимательных задач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824337" w:rsidRPr="00CA13CD" w:rsidRDefault="00824337" w:rsidP="008249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Задачи, имеющие несколько решений. Нестандартные задачи. Обратные задачи и задания. Задача «о волке, козе и капусте».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конструировать последовательность шагов (алгоритм) решения задачи;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(обосновывать) выполняемые и выполненные действия;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—воспроизводить способ решения задачи;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оценивать предъявленное готовое решение задачи (верно, неверно);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участвовать в учебном диалоге, оценивать процесс поиска и результат решения задачи;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конструировать несложные задачи.</w:t>
            </w:r>
          </w:p>
        </w:tc>
      </w:tr>
      <w:tr w:rsidR="009D4333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32.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Мир занимательных задач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Задачи, имеющие несколько решений. Нестандартные задачи. Обратные задачи и задания. Задача «о волке, козе и капусте».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конструировать последовательность шагов (алгоритм) решения задачи;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(обосновывать) выполняемые и выполненные действия;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—воспроизводить способ решения задачи;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оценивать предъявленное готовое решение задачи (верно, неверно);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участвовать в учебном диалоге, оценивать процесс поиска и результат решения задачи;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конструировать несложные задачи.</w:t>
            </w:r>
          </w:p>
        </w:tc>
      </w:tr>
      <w:tr w:rsidR="009D4333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lastRenderedPageBreak/>
              <w:t>33.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Математические фокусы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 xml:space="preserve">Отгадывание задуманных чисел. Чтение слов: слагаемое, уменьшаемое и др. (ходом шахматного коня).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конструировать последовательность шагов (алгоритм) решения задачи;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(обосновывать) выполняемые и выполненные действия;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—воспроизводить способ решения задачи;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оценивать предъявленное готовое решение задачи (верно, неверно);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участвовать в учебном диалоге, оценивать процесс поиска и результат решения задачи;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конструировать несложные задачи.</w:t>
            </w:r>
          </w:p>
        </w:tc>
      </w:tr>
      <w:tr w:rsidR="009D4333" w:rsidRPr="00CA13CD" w:rsidTr="005A7067"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34.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Математическая эстафета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sz w:val="18"/>
                <w:szCs w:val="18"/>
              </w:rPr>
              <w:t>Решение олимпиадных задач (подготовка к международному конкурсу «Кенгуру»).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конструировать последовательность шагов (алгоритм) решения задачи;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объяснять (обосновывать) выполняемые и выполненные действия;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—воспроизводить способ решения задачи;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сопоставлять полученный (промежуточный, итоговый) результат с заданным условием;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оценивать предъявленное готовое решение задачи (верно, неверно);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191919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участвовать в учебном диалоге, оценивать процесс поиска и результат решения задачи;</w:t>
            </w:r>
          </w:p>
          <w:p w:rsidR="009D4333" w:rsidRPr="00CA13CD" w:rsidRDefault="009D4333" w:rsidP="0082495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CA13CD">
              <w:rPr>
                <w:rFonts w:ascii="Times New Roman" w:hAnsi="Times New Roman"/>
                <w:color w:val="191919"/>
                <w:sz w:val="18"/>
                <w:szCs w:val="18"/>
              </w:rPr>
              <w:t>— конструировать несложные задачи.</w:t>
            </w:r>
          </w:p>
        </w:tc>
      </w:tr>
    </w:tbl>
    <w:p w:rsidR="00B31620" w:rsidRPr="00CA13CD" w:rsidRDefault="00B31620" w:rsidP="00175BB2">
      <w:pPr>
        <w:tabs>
          <w:tab w:val="left" w:pos="993"/>
        </w:tabs>
        <w:spacing w:after="0"/>
        <w:rPr>
          <w:sz w:val="18"/>
          <w:szCs w:val="18"/>
        </w:rPr>
      </w:pPr>
    </w:p>
    <w:p w:rsidR="00B31620" w:rsidRPr="00CA13CD" w:rsidRDefault="00B31620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2" w:lineRule="atLeast"/>
        <w:ind w:firstLine="851"/>
        <w:jc w:val="center"/>
        <w:rPr>
          <w:b/>
          <w:bCs/>
          <w:sz w:val="18"/>
          <w:szCs w:val="18"/>
        </w:rPr>
      </w:pPr>
    </w:p>
    <w:p w:rsidR="005A7067" w:rsidRDefault="005A7067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2" w:lineRule="atLeast"/>
        <w:ind w:firstLine="851"/>
        <w:jc w:val="center"/>
        <w:rPr>
          <w:b/>
          <w:bCs/>
          <w:sz w:val="18"/>
          <w:szCs w:val="18"/>
        </w:rPr>
      </w:pPr>
    </w:p>
    <w:p w:rsidR="005A7067" w:rsidRDefault="005A7067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2" w:lineRule="atLeast"/>
        <w:ind w:firstLine="851"/>
        <w:jc w:val="center"/>
        <w:rPr>
          <w:b/>
          <w:bCs/>
          <w:sz w:val="18"/>
          <w:szCs w:val="18"/>
        </w:rPr>
      </w:pPr>
    </w:p>
    <w:p w:rsidR="005A7067" w:rsidRDefault="005A7067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2" w:lineRule="atLeast"/>
        <w:ind w:firstLine="851"/>
        <w:jc w:val="center"/>
        <w:rPr>
          <w:b/>
          <w:bCs/>
          <w:sz w:val="18"/>
          <w:szCs w:val="18"/>
        </w:rPr>
      </w:pPr>
    </w:p>
    <w:p w:rsidR="005A7067" w:rsidRDefault="005A7067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2" w:lineRule="atLeast"/>
        <w:ind w:firstLine="851"/>
        <w:jc w:val="center"/>
        <w:rPr>
          <w:b/>
          <w:bCs/>
          <w:sz w:val="18"/>
          <w:szCs w:val="18"/>
        </w:rPr>
      </w:pPr>
    </w:p>
    <w:p w:rsidR="005A7067" w:rsidRDefault="005A7067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2" w:lineRule="atLeast"/>
        <w:ind w:firstLine="851"/>
        <w:jc w:val="center"/>
        <w:rPr>
          <w:b/>
          <w:bCs/>
          <w:sz w:val="18"/>
          <w:szCs w:val="18"/>
        </w:rPr>
      </w:pPr>
    </w:p>
    <w:p w:rsidR="005A7067" w:rsidRDefault="005A7067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2" w:lineRule="atLeast"/>
        <w:ind w:firstLine="851"/>
        <w:jc w:val="center"/>
        <w:rPr>
          <w:b/>
          <w:bCs/>
          <w:sz w:val="18"/>
          <w:szCs w:val="18"/>
        </w:rPr>
      </w:pPr>
    </w:p>
    <w:p w:rsidR="005A7067" w:rsidRDefault="005A7067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2" w:lineRule="atLeast"/>
        <w:ind w:firstLine="851"/>
        <w:jc w:val="center"/>
        <w:rPr>
          <w:b/>
          <w:bCs/>
          <w:sz w:val="18"/>
          <w:szCs w:val="18"/>
        </w:rPr>
      </w:pPr>
    </w:p>
    <w:p w:rsidR="005A7067" w:rsidRDefault="005A7067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2" w:lineRule="atLeast"/>
        <w:ind w:firstLine="851"/>
        <w:jc w:val="center"/>
        <w:rPr>
          <w:b/>
          <w:bCs/>
          <w:sz w:val="18"/>
          <w:szCs w:val="18"/>
        </w:rPr>
      </w:pPr>
    </w:p>
    <w:p w:rsidR="005A7067" w:rsidRDefault="005A7067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2" w:lineRule="atLeast"/>
        <w:ind w:firstLine="851"/>
        <w:jc w:val="center"/>
        <w:rPr>
          <w:b/>
          <w:bCs/>
          <w:sz w:val="18"/>
          <w:szCs w:val="18"/>
        </w:rPr>
      </w:pPr>
    </w:p>
    <w:p w:rsidR="005A7067" w:rsidRDefault="005A7067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2" w:lineRule="atLeast"/>
        <w:ind w:firstLine="851"/>
        <w:jc w:val="center"/>
        <w:rPr>
          <w:b/>
          <w:bCs/>
          <w:sz w:val="18"/>
          <w:szCs w:val="18"/>
        </w:rPr>
      </w:pPr>
    </w:p>
    <w:p w:rsidR="005A7067" w:rsidRDefault="005A7067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2" w:lineRule="atLeast"/>
        <w:ind w:firstLine="851"/>
        <w:jc w:val="center"/>
        <w:rPr>
          <w:b/>
          <w:bCs/>
          <w:sz w:val="18"/>
          <w:szCs w:val="18"/>
        </w:rPr>
      </w:pPr>
    </w:p>
    <w:p w:rsidR="005A7067" w:rsidRDefault="005A7067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2" w:lineRule="atLeast"/>
        <w:ind w:firstLine="851"/>
        <w:jc w:val="center"/>
        <w:rPr>
          <w:b/>
          <w:bCs/>
          <w:sz w:val="18"/>
          <w:szCs w:val="18"/>
        </w:rPr>
      </w:pPr>
    </w:p>
    <w:p w:rsidR="005A7067" w:rsidRDefault="005A7067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2" w:lineRule="atLeast"/>
        <w:ind w:firstLine="851"/>
        <w:jc w:val="center"/>
        <w:rPr>
          <w:b/>
          <w:bCs/>
          <w:sz w:val="18"/>
          <w:szCs w:val="18"/>
        </w:rPr>
      </w:pPr>
    </w:p>
    <w:p w:rsidR="005A7067" w:rsidRDefault="005A7067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2" w:lineRule="atLeast"/>
        <w:ind w:firstLine="851"/>
        <w:jc w:val="center"/>
        <w:rPr>
          <w:b/>
          <w:bCs/>
          <w:sz w:val="18"/>
          <w:szCs w:val="18"/>
        </w:rPr>
      </w:pPr>
    </w:p>
    <w:p w:rsidR="00B31620" w:rsidRPr="00CA13CD" w:rsidRDefault="00B31620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2" w:lineRule="atLeast"/>
        <w:ind w:firstLine="851"/>
        <w:jc w:val="center"/>
        <w:rPr>
          <w:sz w:val="18"/>
          <w:szCs w:val="18"/>
        </w:rPr>
      </w:pPr>
      <w:bookmarkStart w:id="0" w:name="_GoBack"/>
      <w:bookmarkEnd w:id="0"/>
      <w:r w:rsidRPr="00CA13CD">
        <w:rPr>
          <w:b/>
          <w:bCs/>
          <w:sz w:val="18"/>
          <w:szCs w:val="18"/>
        </w:rPr>
        <w:t>Терминологический словарь</w:t>
      </w:r>
    </w:p>
    <w:p w:rsidR="00B31620" w:rsidRPr="00CA13CD" w:rsidRDefault="00B31620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195" w:lineRule="atLeast"/>
        <w:ind w:firstLine="851"/>
        <w:jc w:val="both"/>
        <w:rPr>
          <w:sz w:val="18"/>
          <w:szCs w:val="18"/>
        </w:rPr>
      </w:pPr>
      <w:r w:rsidRPr="00CA13CD">
        <w:rPr>
          <w:b/>
          <w:bCs/>
          <w:sz w:val="18"/>
          <w:szCs w:val="18"/>
        </w:rPr>
        <w:t>Математика -</w:t>
      </w:r>
      <w:r w:rsidRPr="00CA13CD">
        <w:rPr>
          <w:rStyle w:val="apple-converted-space"/>
          <w:b/>
          <w:bCs/>
          <w:sz w:val="18"/>
          <w:szCs w:val="18"/>
        </w:rPr>
        <w:t> </w:t>
      </w:r>
      <w:r w:rsidRPr="00CA13CD">
        <w:rPr>
          <w:sz w:val="18"/>
          <w:szCs w:val="18"/>
        </w:rPr>
        <w:t>цикл наук, изучающих величины и пространственные формы (арифметика, алгебра, геометрия, тригонометрия и т. д.).</w:t>
      </w:r>
    </w:p>
    <w:p w:rsidR="00B31620" w:rsidRPr="00CA13CD" w:rsidRDefault="00B31620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195" w:lineRule="atLeast"/>
        <w:ind w:firstLine="851"/>
        <w:jc w:val="both"/>
        <w:rPr>
          <w:sz w:val="18"/>
          <w:szCs w:val="18"/>
        </w:rPr>
      </w:pPr>
      <w:r w:rsidRPr="00CA13CD">
        <w:rPr>
          <w:b/>
          <w:bCs/>
          <w:sz w:val="18"/>
          <w:szCs w:val="18"/>
        </w:rPr>
        <w:t>Аршин</w:t>
      </w:r>
      <w:r w:rsidRPr="00CA13CD">
        <w:rPr>
          <w:rStyle w:val="apple-converted-space"/>
          <w:sz w:val="18"/>
          <w:szCs w:val="18"/>
        </w:rPr>
        <w:t> </w:t>
      </w:r>
      <w:r w:rsidRPr="00CA13CD">
        <w:rPr>
          <w:sz w:val="18"/>
          <w:szCs w:val="18"/>
        </w:rPr>
        <w:t>- старинная русская мера длины, равная, в современном исчислении 0,7112м.</w:t>
      </w:r>
    </w:p>
    <w:p w:rsidR="00B31620" w:rsidRPr="00CA13CD" w:rsidRDefault="00B31620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195" w:lineRule="atLeast"/>
        <w:ind w:firstLine="851"/>
        <w:jc w:val="both"/>
        <w:rPr>
          <w:sz w:val="18"/>
          <w:szCs w:val="18"/>
        </w:rPr>
      </w:pPr>
      <w:r w:rsidRPr="00CA13CD">
        <w:rPr>
          <w:b/>
          <w:bCs/>
          <w:sz w:val="18"/>
          <w:szCs w:val="18"/>
        </w:rPr>
        <w:t>Верста</w:t>
      </w:r>
      <w:r w:rsidRPr="00CA13CD">
        <w:rPr>
          <w:rStyle w:val="apple-converted-space"/>
          <w:sz w:val="18"/>
          <w:szCs w:val="18"/>
        </w:rPr>
        <w:t> </w:t>
      </w:r>
      <w:r w:rsidRPr="00CA13CD">
        <w:rPr>
          <w:sz w:val="18"/>
          <w:szCs w:val="18"/>
        </w:rPr>
        <w:t>- русская мера длины, равная 500 саженям (1,0668 км).</w:t>
      </w:r>
    </w:p>
    <w:p w:rsidR="00B31620" w:rsidRPr="00CA13CD" w:rsidRDefault="00B31620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195" w:lineRule="atLeast"/>
        <w:ind w:firstLine="851"/>
        <w:jc w:val="both"/>
        <w:rPr>
          <w:sz w:val="18"/>
          <w:szCs w:val="18"/>
        </w:rPr>
      </w:pPr>
      <w:r w:rsidRPr="00CA13CD">
        <w:rPr>
          <w:b/>
          <w:bCs/>
          <w:sz w:val="18"/>
          <w:szCs w:val="18"/>
        </w:rPr>
        <w:t>Локоть</w:t>
      </w:r>
      <w:r w:rsidRPr="00CA13CD">
        <w:rPr>
          <w:rStyle w:val="apple-converted-space"/>
          <w:b/>
          <w:bCs/>
          <w:sz w:val="18"/>
          <w:szCs w:val="18"/>
        </w:rPr>
        <w:t> </w:t>
      </w:r>
      <w:r w:rsidRPr="00CA13CD">
        <w:rPr>
          <w:sz w:val="18"/>
          <w:szCs w:val="18"/>
        </w:rPr>
        <w:t>- русская мера длины, равнялся длине руки от пальцев до локтя (по другим данным - "расстояние по прямой от локтевого сгиба до конца вытянутого среднего пальца руки").</w:t>
      </w:r>
    </w:p>
    <w:p w:rsidR="00B31620" w:rsidRPr="00CA13CD" w:rsidRDefault="00B31620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195" w:lineRule="atLeast"/>
        <w:ind w:firstLine="851"/>
        <w:jc w:val="both"/>
        <w:rPr>
          <w:sz w:val="18"/>
          <w:szCs w:val="18"/>
        </w:rPr>
      </w:pPr>
      <w:r w:rsidRPr="00CA13CD">
        <w:rPr>
          <w:b/>
          <w:bCs/>
          <w:sz w:val="18"/>
          <w:szCs w:val="18"/>
        </w:rPr>
        <w:t>Сажень</w:t>
      </w:r>
      <w:r w:rsidRPr="00CA13CD">
        <w:rPr>
          <w:rStyle w:val="apple-converted-space"/>
          <w:sz w:val="18"/>
          <w:szCs w:val="18"/>
        </w:rPr>
        <w:t> </w:t>
      </w:r>
      <w:r w:rsidRPr="00CA13CD">
        <w:rPr>
          <w:sz w:val="18"/>
          <w:szCs w:val="18"/>
        </w:rPr>
        <w:t>- русская мера длины, равная 3 аршинам, 2,1336 метрам.</w:t>
      </w:r>
    </w:p>
    <w:p w:rsidR="00B31620" w:rsidRPr="00CA13CD" w:rsidRDefault="00B31620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195" w:lineRule="atLeast"/>
        <w:ind w:firstLine="851"/>
        <w:jc w:val="both"/>
        <w:rPr>
          <w:sz w:val="18"/>
          <w:szCs w:val="18"/>
        </w:rPr>
      </w:pPr>
      <w:proofErr w:type="spellStart"/>
      <w:r w:rsidRPr="00CA13CD">
        <w:rPr>
          <w:b/>
          <w:bCs/>
          <w:sz w:val="18"/>
          <w:szCs w:val="18"/>
        </w:rPr>
        <w:t>Архиме́д</w:t>
      </w:r>
      <w:proofErr w:type="spellEnd"/>
      <w:r w:rsidRPr="00CA13CD">
        <w:rPr>
          <w:sz w:val="18"/>
          <w:szCs w:val="18"/>
        </w:rPr>
        <w:t>— древнегреческий математик, физик, механик и инженер из Сиракуз. Сделал множество открытий в геометрии. Заложил основы механики, гидростатики, автор ряда важных изобретений.</w:t>
      </w:r>
    </w:p>
    <w:p w:rsidR="00B31620" w:rsidRPr="00CA13CD" w:rsidRDefault="00B31620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195" w:lineRule="atLeast"/>
        <w:ind w:firstLine="851"/>
        <w:jc w:val="both"/>
        <w:rPr>
          <w:sz w:val="18"/>
          <w:szCs w:val="18"/>
        </w:rPr>
      </w:pPr>
      <w:r w:rsidRPr="00CA13CD">
        <w:rPr>
          <w:b/>
          <w:bCs/>
          <w:sz w:val="18"/>
          <w:szCs w:val="18"/>
        </w:rPr>
        <w:t>Пифагор</w:t>
      </w:r>
      <w:r w:rsidRPr="00CA13CD">
        <w:rPr>
          <w:rStyle w:val="apple-converted-space"/>
          <w:b/>
          <w:bCs/>
          <w:sz w:val="18"/>
          <w:szCs w:val="18"/>
        </w:rPr>
        <w:t> </w:t>
      </w:r>
      <w:r w:rsidRPr="00CA13CD">
        <w:rPr>
          <w:sz w:val="18"/>
          <w:szCs w:val="18"/>
        </w:rPr>
        <w:t>Самосский— древнегреческий философ и математик, создатель религиозно-философской школы пифагорейцев.</w:t>
      </w:r>
    </w:p>
    <w:p w:rsidR="00B31620" w:rsidRPr="00CA13CD" w:rsidRDefault="00B31620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195" w:lineRule="atLeast"/>
        <w:ind w:firstLine="851"/>
        <w:jc w:val="both"/>
        <w:rPr>
          <w:sz w:val="18"/>
          <w:szCs w:val="18"/>
        </w:rPr>
      </w:pPr>
      <w:proofErr w:type="spellStart"/>
      <w:r w:rsidRPr="00CA13CD">
        <w:rPr>
          <w:b/>
          <w:bCs/>
          <w:sz w:val="18"/>
          <w:szCs w:val="18"/>
        </w:rPr>
        <w:t>Геоме́трия</w:t>
      </w:r>
      <w:proofErr w:type="spellEnd"/>
      <w:r w:rsidRPr="00CA13CD">
        <w:rPr>
          <w:sz w:val="18"/>
          <w:szCs w:val="18"/>
        </w:rPr>
        <w:t>— раздел математики, изучающий пространственные отношения и их обобщения.</w:t>
      </w:r>
    </w:p>
    <w:p w:rsidR="00B31620" w:rsidRPr="00CA13CD" w:rsidRDefault="00B31620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195" w:lineRule="atLeast"/>
        <w:ind w:firstLine="851"/>
        <w:jc w:val="both"/>
        <w:rPr>
          <w:sz w:val="18"/>
          <w:szCs w:val="18"/>
        </w:rPr>
      </w:pPr>
      <w:r w:rsidRPr="00CA13CD">
        <w:rPr>
          <w:b/>
          <w:bCs/>
          <w:sz w:val="18"/>
          <w:szCs w:val="18"/>
        </w:rPr>
        <w:t>Треугольник -</w:t>
      </w:r>
      <w:r w:rsidRPr="00CA13CD">
        <w:rPr>
          <w:rStyle w:val="apple-converted-space"/>
          <w:b/>
          <w:bCs/>
          <w:sz w:val="18"/>
          <w:szCs w:val="18"/>
        </w:rPr>
        <w:t> </w:t>
      </w:r>
      <w:r w:rsidRPr="00CA13CD">
        <w:rPr>
          <w:sz w:val="18"/>
          <w:szCs w:val="18"/>
        </w:rPr>
        <w:t>геометрическая фигура - многоугольник с тремя углами.</w:t>
      </w:r>
    </w:p>
    <w:p w:rsidR="00B31620" w:rsidRPr="00CA13CD" w:rsidRDefault="00B31620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195" w:lineRule="atLeast"/>
        <w:ind w:firstLine="851"/>
        <w:jc w:val="both"/>
        <w:rPr>
          <w:sz w:val="18"/>
          <w:szCs w:val="18"/>
        </w:rPr>
      </w:pPr>
      <w:r w:rsidRPr="00CA13CD">
        <w:rPr>
          <w:b/>
          <w:bCs/>
          <w:sz w:val="18"/>
          <w:szCs w:val="18"/>
        </w:rPr>
        <w:t>Квадрат</w:t>
      </w:r>
      <w:r w:rsidRPr="00CA13CD">
        <w:rPr>
          <w:rStyle w:val="apple-converted-space"/>
          <w:sz w:val="18"/>
          <w:szCs w:val="18"/>
        </w:rPr>
        <w:t> </w:t>
      </w:r>
      <w:r w:rsidRPr="00CA13CD">
        <w:rPr>
          <w:sz w:val="18"/>
          <w:szCs w:val="18"/>
        </w:rPr>
        <w:t>– прямоугольник, у которого все стороны равны.</w:t>
      </w:r>
    </w:p>
    <w:p w:rsidR="00B31620" w:rsidRPr="00CA13CD" w:rsidRDefault="00B31620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195" w:lineRule="atLeast"/>
        <w:ind w:firstLine="851"/>
        <w:jc w:val="both"/>
        <w:rPr>
          <w:sz w:val="18"/>
          <w:szCs w:val="18"/>
        </w:rPr>
      </w:pPr>
      <w:r w:rsidRPr="00CA13CD">
        <w:rPr>
          <w:b/>
          <w:bCs/>
          <w:sz w:val="18"/>
          <w:szCs w:val="18"/>
        </w:rPr>
        <w:t>Ребусы</w:t>
      </w:r>
      <w:r w:rsidRPr="00CA13CD">
        <w:rPr>
          <w:rStyle w:val="apple-converted-space"/>
          <w:sz w:val="18"/>
          <w:szCs w:val="18"/>
        </w:rPr>
        <w:t> </w:t>
      </w:r>
      <w:r w:rsidRPr="00CA13CD">
        <w:rPr>
          <w:sz w:val="18"/>
          <w:szCs w:val="18"/>
        </w:rPr>
        <w:t>- это игра, в которой зашифрованы слова, фразы или целые высказывания при помощи рисунков в сочетании с буквами и знаками.</w:t>
      </w:r>
    </w:p>
    <w:p w:rsidR="00B31620" w:rsidRPr="00CA13CD" w:rsidRDefault="00B31620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195" w:lineRule="atLeast"/>
        <w:ind w:firstLine="851"/>
        <w:jc w:val="both"/>
        <w:rPr>
          <w:sz w:val="18"/>
          <w:szCs w:val="18"/>
        </w:rPr>
      </w:pPr>
      <w:r w:rsidRPr="00CA13CD">
        <w:rPr>
          <w:b/>
          <w:bCs/>
          <w:sz w:val="18"/>
          <w:szCs w:val="18"/>
        </w:rPr>
        <w:t>Логика -</w:t>
      </w:r>
      <w:r w:rsidRPr="00CA13CD">
        <w:rPr>
          <w:rStyle w:val="apple-converted-space"/>
          <w:b/>
          <w:bCs/>
          <w:sz w:val="18"/>
          <w:szCs w:val="18"/>
        </w:rPr>
        <w:t> </w:t>
      </w:r>
      <w:r w:rsidRPr="00CA13CD">
        <w:rPr>
          <w:sz w:val="18"/>
          <w:szCs w:val="18"/>
        </w:rPr>
        <w:t>наука о законах правильного мышления называется логикой.</w:t>
      </w:r>
    </w:p>
    <w:p w:rsidR="00B31620" w:rsidRPr="00CA13CD" w:rsidRDefault="00B31620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195" w:lineRule="atLeast"/>
        <w:ind w:firstLine="851"/>
        <w:jc w:val="both"/>
        <w:rPr>
          <w:sz w:val="18"/>
          <w:szCs w:val="18"/>
        </w:rPr>
      </w:pPr>
      <w:proofErr w:type="spellStart"/>
      <w:r w:rsidRPr="00CA13CD">
        <w:rPr>
          <w:b/>
          <w:bCs/>
          <w:sz w:val="18"/>
          <w:szCs w:val="18"/>
        </w:rPr>
        <w:t>Систе́ма</w:t>
      </w:r>
      <w:proofErr w:type="spellEnd"/>
      <w:r w:rsidRPr="00CA13CD">
        <w:rPr>
          <w:b/>
          <w:bCs/>
          <w:sz w:val="18"/>
          <w:szCs w:val="18"/>
        </w:rPr>
        <w:t xml:space="preserve"> </w:t>
      </w:r>
      <w:proofErr w:type="spellStart"/>
      <w:r w:rsidRPr="00CA13CD">
        <w:rPr>
          <w:b/>
          <w:bCs/>
          <w:sz w:val="18"/>
          <w:szCs w:val="18"/>
        </w:rPr>
        <w:t>счисле́ния</w:t>
      </w:r>
      <w:proofErr w:type="spellEnd"/>
      <w:r w:rsidRPr="00CA13CD">
        <w:rPr>
          <w:rStyle w:val="apple-converted-space"/>
          <w:b/>
          <w:bCs/>
          <w:sz w:val="18"/>
          <w:szCs w:val="18"/>
        </w:rPr>
        <w:t> </w:t>
      </w:r>
      <w:r w:rsidRPr="00CA13CD">
        <w:rPr>
          <w:sz w:val="18"/>
          <w:szCs w:val="18"/>
        </w:rPr>
        <w:t>— символический метод записи чисел, представление чисел с помощью письменных знаков.</w:t>
      </w:r>
    </w:p>
    <w:p w:rsidR="00B31620" w:rsidRPr="00CA13CD" w:rsidRDefault="00B31620" w:rsidP="00B31620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195" w:lineRule="atLeast"/>
        <w:ind w:firstLine="851"/>
        <w:jc w:val="both"/>
        <w:rPr>
          <w:sz w:val="18"/>
          <w:szCs w:val="18"/>
        </w:rPr>
      </w:pPr>
      <w:proofErr w:type="spellStart"/>
      <w:r w:rsidRPr="00CA13CD">
        <w:rPr>
          <w:b/>
          <w:bCs/>
          <w:sz w:val="18"/>
          <w:szCs w:val="18"/>
        </w:rPr>
        <w:t>Десяти́чная</w:t>
      </w:r>
      <w:proofErr w:type="spellEnd"/>
      <w:r w:rsidRPr="00CA13CD">
        <w:rPr>
          <w:b/>
          <w:bCs/>
          <w:sz w:val="18"/>
          <w:szCs w:val="18"/>
        </w:rPr>
        <w:t xml:space="preserve"> </w:t>
      </w:r>
      <w:proofErr w:type="spellStart"/>
      <w:r w:rsidRPr="00CA13CD">
        <w:rPr>
          <w:b/>
          <w:bCs/>
          <w:sz w:val="18"/>
          <w:szCs w:val="18"/>
        </w:rPr>
        <w:t>систе́ма</w:t>
      </w:r>
      <w:proofErr w:type="spellEnd"/>
      <w:r w:rsidRPr="00CA13CD">
        <w:rPr>
          <w:b/>
          <w:bCs/>
          <w:sz w:val="18"/>
          <w:szCs w:val="18"/>
        </w:rPr>
        <w:t xml:space="preserve"> </w:t>
      </w:r>
      <w:proofErr w:type="spellStart"/>
      <w:r w:rsidRPr="00CA13CD">
        <w:rPr>
          <w:b/>
          <w:bCs/>
          <w:sz w:val="18"/>
          <w:szCs w:val="18"/>
        </w:rPr>
        <w:t>счисле́ния</w:t>
      </w:r>
      <w:proofErr w:type="spellEnd"/>
      <w:r w:rsidRPr="00CA13CD">
        <w:rPr>
          <w:rStyle w:val="apple-converted-space"/>
          <w:b/>
          <w:bCs/>
          <w:sz w:val="18"/>
          <w:szCs w:val="18"/>
        </w:rPr>
        <w:t> </w:t>
      </w:r>
      <w:r w:rsidRPr="00CA13CD">
        <w:rPr>
          <w:sz w:val="18"/>
          <w:szCs w:val="18"/>
        </w:rPr>
        <w:t>— позиционная система счисления по целочисленному основанию 10. Одна из наиболее распространённых систем счисления в мире. Для записи чисел наиболее часто используются символы 0, 1, 2, 3, 4, 5, 6, 7, 8, 9, называемые арабскими цифрами.</w:t>
      </w:r>
    </w:p>
    <w:p w:rsidR="00B31620" w:rsidRPr="00CA13CD" w:rsidRDefault="00B31620" w:rsidP="00B31620">
      <w:pPr>
        <w:tabs>
          <w:tab w:val="left" w:pos="993"/>
        </w:tabs>
        <w:ind w:firstLine="851"/>
        <w:jc w:val="both"/>
        <w:rPr>
          <w:rFonts w:ascii="Times New Roman" w:hAnsi="Times New Roman"/>
          <w:sz w:val="18"/>
          <w:szCs w:val="18"/>
        </w:rPr>
      </w:pPr>
    </w:p>
    <w:sectPr w:rsidR="00B31620" w:rsidRPr="00CA13CD" w:rsidSect="005A7067">
      <w:pgSz w:w="16838" w:h="11906" w:orient="landscape"/>
      <w:pgMar w:top="567" w:right="567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1B38"/>
    <w:multiLevelType w:val="multilevel"/>
    <w:tmpl w:val="EB10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0E20D6A"/>
    <w:multiLevelType w:val="hybridMultilevel"/>
    <w:tmpl w:val="292611F8"/>
    <w:lvl w:ilvl="0" w:tplc="DE6EAB18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1B64EE8"/>
    <w:multiLevelType w:val="hybridMultilevel"/>
    <w:tmpl w:val="19CE77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AE6BE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3666F8"/>
    <w:multiLevelType w:val="multilevel"/>
    <w:tmpl w:val="03E4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B477CD"/>
    <w:multiLevelType w:val="multilevel"/>
    <w:tmpl w:val="77F6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B1E2DF7"/>
    <w:multiLevelType w:val="hybridMultilevel"/>
    <w:tmpl w:val="80B66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C4793"/>
    <w:multiLevelType w:val="hybridMultilevel"/>
    <w:tmpl w:val="37703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3076E"/>
    <w:multiLevelType w:val="multilevel"/>
    <w:tmpl w:val="892A97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09F5475"/>
    <w:multiLevelType w:val="multilevel"/>
    <w:tmpl w:val="A636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6F44193"/>
    <w:multiLevelType w:val="multilevel"/>
    <w:tmpl w:val="DC86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7AC55E4"/>
    <w:multiLevelType w:val="multilevel"/>
    <w:tmpl w:val="9BB26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7BA7D82"/>
    <w:multiLevelType w:val="multilevel"/>
    <w:tmpl w:val="70EEF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8273B76"/>
    <w:multiLevelType w:val="multilevel"/>
    <w:tmpl w:val="DE08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C5A6602"/>
    <w:multiLevelType w:val="hybridMultilevel"/>
    <w:tmpl w:val="C4E86C1A"/>
    <w:lvl w:ilvl="0" w:tplc="445A7B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D8B198E"/>
    <w:multiLevelType w:val="multilevel"/>
    <w:tmpl w:val="0E6A38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E6A065C"/>
    <w:multiLevelType w:val="multilevel"/>
    <w:tmpl w:val="548E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2913CD5"/>
    <w:multiLevelType w:val="multilevel"/>
    <w:tmpl w:val="D26C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74B17F5"/>
    <w:multiLevelType w:val="hybridMultilevel"/>
    <w:tmpl w:val="7618E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5A2741"/>
    <w:multiLevelType w:val="multilevel"/>
    <w:tmpl w:val="69D6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A455C6A"/>
    <w:multiLevelType w:val="multilevel"/>
    <w:tmpl w:val="2692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F370AF4"/>
    <w:multiLevelType w:val="multilevel"/>
    <w:tmpl w:val="EADA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0B95610"/>
    <w:multiLevelType w:val="multilevel"/>
    <w:tmpl w:val="B422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1F250DE"/>
    <w:multiLevelType w:val="multilevel"/>
    <w:tmpl w:val="291A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3BC5F06"/>
    <w:multiLevelType w:val="multilevel"/>
    <w:tmpl w:val="7E70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3E9279F"/>
    <w:multiLevelType w:val="multilevel"/>
    <w:tmpl w:val="5568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62D1E36"/>
    <w:multiLevelType w:val="multilevel"/>
    <w:tmpl w:val="7EBA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366A4AED"/>
    <w:multiLevelType w:val="hybridMultilevel"/>
    <w:tmpl w:val="AEC8C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2D60CF"/>
    <w:multiLevelType w:val="multilevel"/>
    <w:tmpl w:val="6ADA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3D372260"/>
    <w:multiLevelType w:val="multilevel"/>
    <w:tmpl w:val="0608CB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3F3E5D3C"/>
    <w:multiLevelType w:val="multilevel"/>
    <w:tmpl w:val="311C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3FDF0092"/>
    <w:multiLevelType w:val="multilevel"/>
    <w:tmpl w:val="218EC8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4A2E168F"/>
    <w:multiLevelType w:val="multilevel"/>
    <w:tmpl w:val="1B8C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D0E6576"/>
    <w:multiLevelType w:val="hybridMultilevel"/>
    <w:tmpl w:val="5CC8B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CA5D8C"/>
    <w:multiLevelType w:val="multilevel"/>
    <w:tmpl w:val="2B42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4F0826B1"/>
    <w:multiLevelType w:val="multilevel"/>
    <w:tmpl w:val="2A9C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3343082"/>
    <w:multiLevelType w:val="multilevel"/>
    <w:tmpl w:val="691A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63F7294"/>
    <w:multiLevelType w:val="hybridMultilevel"/>
    <w:tmpl w:val="CB088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9C5FB4"/>
    <w:multiLevelType w:val="hybridMultilevel"/>
    <w:tmpl w:val="74D6D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90C5A93"/>
    <w:multiLevelType w:val="multilevel"/>
    <w:tmpl w:val="03DAF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5AA40FA5"/>
    <w:multiLevelType w:val="multilevel"/>
    <w:tmpl w:val="AC1C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5BCB3F4A"/>
    <w:multiLevelType w:val="multilevel"/>
    <w:tmpl w:val="9A40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5E2F75F8"/>
    <w:multiLevelType w:val="multilevel"/>
    <w:tmpl w:val="F7C6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00572AD"/>
    <w:multiLevelType w:val="hybridMultilevel"/>
    <w:tmpl w:val="49D87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18E3D8A"/>
    <w:multiLevelType w:val="multilevel"/>
    <w:tmpl w:val="3A60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626C1960"/>
    <w:multiLevelType w:val="multilevel"/>
    <w:tmpl w:val="75B6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6F56769C"/>
    <w:multiLevelType w:val="hybridMultilevel"/>
    <w:tmpl w:val="201AD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F7C3434"/>
    <w:multiLevelType w:val="multilevel"/>
    <w:tmpl w:val="C654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3B2527D"/>
    <w:multiLevelType w:val="hybridMultilevel"/>
    <w:tmpl w:val="8A6E2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AB6F97"/>
    <w:multiLevelType w:val="multilevel"/>
    <w:tmpl w:val="97D2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765C0A8E"/>
    <w:multiLevelType w:val="multilevel"/>
    <w:tmpl w:val="4690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77333C52"/>
    <w:multiLevelType w:val="multilevel"/>
    <w:tmpl w:val="936E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7B023F43"/>
    <w:multiLevelType w:val="multilevel"/>
    <w:tmpl w:val="3E5C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7C423AFA"/>
    <w:multiLevelType w:val="hybridMultilevel"/>
    <w:tmpl w:val="BD201292"/>
    <w:lvl w:ilvl="0" w:tplc="A454D910">
      <w:start w:val="5"/>
      <w:numFmt w:val="decimal"/>
      <w:lvlText w:val="%1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>
    <w:nsid w:val="7DB142E2"/>
    <w:multiLevelType w:val="multilevel"/>
    <w:tmpl w:val="1A8C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>
    <w:nsid w:val="7EAF46A0"/>
    <w:multiLevelType w:val="hybridMultilevel"/>
    <w:tmpl w:val="C6CE4CFE"/>
    <w:lvl w:ilvl="0" w:tplc="AC42E9C4">
      <w:start w:val="1"/>
      <w:numFmt w:val="decimal"/>
      <w:lvlText w:val="%1."/>
      <w:lvlJc w:val="left"/>
      <w:pPr>
        <w:ind w:left="1114" w:hanging="360"/>
      </w:pPr>
      <w:rPr>
        <w:rFonts w:ascii="Times New Roman" w:eastAsia="Book Antiqua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34" w:hanging="360"/>
      </w:pPr>
    </w:lvl>
    <w:lvl w:ilvl="2" w:tplc="0419001B">
      <w:start w:val="1"/>
      <w:numFmt w:val="lowerRoman"/>
      <w:lvlText w:val="%3."/>
      <w:lvlJc w:val="right"/>
      <w:pPr>
        <w:ind w:left="2554" w:hanging="180"/>
      </w:pPr>
    </w:lvl>
    <w:lvl w:ilvl="3" w:tplc="0419000F">
      <w:start w:val="1"/>
      <w:numFmt w:val="decimal"/>
      <w:lvlText w:val="%4."/>
      <w:lvlJc w:val="left"/>
      <w:pPr>
        <w:ind w:left="3274" w:hanging="360"/>
      </w:pPr>
    </w:lvl>
    <w:lvl w:ilvl="4" w:tplc="04190019">
      <w:start w:val="1"/>
      <w:numFmt w:val="lowerLetter"/>
      <w:lvlText w:val="%5."/>
      <w:lvlJc w:val="left"/>
      <w:pPr>
        <w:ind w:left="3994" w:hanging="360"/>
      </w:pPr>
    </w:lvl>
    <w:lvl w:ilvl="5" w:tplc="0419001B">
      <w:start w:val="1"/>
      <w:numFmt w:val="lowerRoman"/>
      <w:lvlText w:val="%6."/>
      <w:lvlJc w:val="right"/>
      <w:pPr>
        <w:ind w:left="4714" w:hanging="180"/>
      </w:pPr>
    </w:lvl>
    <w:lvl w:ilvl="6" w:tplc="0419000F">
      <w:start w:val="1"/>
      <w:numFmt w:val="decimal"/>
      <w:lvlText w:val="%7."/>
      <w:lvlJc w:val="left"/>
      <w:pPr>
        <w:ind w:left="5434" w:hanging="360"/>
      </w:pPr>
    </w:lvl>
    <w:lvl w:ilvl="7" w:tplc="04190019">
      <w:start w:val="1"/>
      <w:numFmt w:val="lowerLetter"/>
      <w:lvlText w:val="%8."/>
      <w:lvlJc w:val="left"/>
      <w:pPr>
        <w:ind w:left="6154" w:hanging="360"/>
      </w:pPr>
    </w:lvl>
    <w:lvl w:ilvl="8" w:tplc="0419001B">
      <w:start w:val="1"/>
      <w:numFmt w:val="lowerRoman"/>
      <w:lvlText w:val="%9."/>
      <w:lvlJc w:val="right"/>
      <w:pPr>
        <w:ind w:left="6874" w:hanging="180"/>
      </w:pPr>
    </w:lvl>
  </w:abstractNum>
  <w:abstractNum w:abstractNumId="55">
    <w:nsid w:val="7F4E1D64"/>
    <w:multiLevelType w:val="multilevel"/>
    <w:tmpl w:val="9E9C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13"/>
  </w:num>
  <w:num w:numId="4">
    <w:abstractNumId w:val="52"/>
  </w:num>
  <w:num w:numId="5">
    <w:abstractNumId w:val="1"/>
  </w:num>
  <w:num w:numId="6">
    <w:abstractNumId w:val="2"/>
  </w:num>
  <w:num w:numId="7">
    <w:abstractNumId w:val="38"/>
  </w:num>
  <w:num w:numId="8">
    <w:abstractNumId w:val="7"/>
  </w:num>
  <w:num w:numId="9">
    <w:abstractNumId w:val="28"/>
  </w:num>
  <w:num w:numId="10">
    <w:abstractNumId w:val="30"/>
  </w:num>
  <w:num w:numId="11">
    <w:abstractNumId w:val="14"/>
  </w:num>
  <w:num w:numId="12">
    <w:abstractNumId w:val="4"/>
  </w:num>
  <w:num w:numId="13">
    <w:abstractNumId w:val="23"/>
  </w:num>
  <w:num w:numId="14">
    <w:abstractNumId w:val="15"/>
  </w:num>
  <w:num w:numId="15">
    <w:abstractNumId w:val="3"/>
  </w:num>
  <w:num w:numId="16">
    <w:abstractNumId w:val="11"/>
  </w:num>
  <w:num w:numId="17">
    <w:abstractNumId w:val="39"/>
  </w:num>
  <w:num w:numId="18">
    <w:abstractNumId w:val="24"/>
  </w:num>
  <w:num w:numId="19">
    <w:abstractNumId w:val="53"/>
  </w:num>
  <w:num w:numId="20">
    <w:abstractNumId w:val="9"/>
  </w:num>
  <w:num w:numId="21">
    <w:abstractNumId w:val="8"/>
  </w:num>
  <w:num w:numId="22">
    <w:abstractNumId w:val="41"/>
  </w:num>
  <w:num w:numId="23">
    <w:abstractNumId w:val="44"/>
  </w:num>
  <w:num w:numId="24">
    <w:abstractNumId w:val="27"/>
  </w:num>
  <w:num w:numId="25">
    <w:abstractNumId w:val="16"/>
  </w:num>
  <w:num w:numId="26">
    <w:abstractNumId w:val="49"/>
  </w:num>
  <w:num w:numId="27">
    <w:abstractNumId w:val="34"/>
  </w:num>
  <w:num w:numId="28">
    <w:abstractNumId w:val="10"/>
  </w:num>
  <w:num w:numId="29">
    <w:abstractNumId w:val="55"/>
  </w:num>
  <w:num w:numId="30">
    <w:abstractNumId w:val="21"/>
  </w:num>
  <w:num w:numId="31">
    <w:abstractNumId w:val="35"/>
  </w:num>
  <w:num w:numId="32">
    <w:abstractNumId w:val="48"/>
  </w:num>
  <w:num w:numId="33">
    <w:abstractNumId w:val="33"/>
  </w:num>
  <w:num w:numId="34">
    <w:abstractNumId w:val="12"/>
  </w:num>
  <w:num w:numId="35">
    <w:abstractNumId w:val="20"/>
  </w:num>
  <w:num w:numId="36">
    <w:abstractNumId w:val="43"/>
  </w:num>
  <w:num w:numId="37">
    <w:abstractNumId w:val="40"/>
  </w:num>
  <w:num w:numId="38">
    <w:abstractNumId w:val="0"/>
  </w:num>
  <w:num w:numId="39">
    <w:abstractNumId w:val="31"/>
  </w:num>
  <w:num w:numId="40">
    <w:abstractNumId w:val="22"/>
  </w:num>
  <w:num w:numId="41">
    <w:abstractNumId w:val="19"/>
  </w:num>
  <w:num w:numId="42">
    <w:abstractNumId w:val="46"/>
  </w:num>
  <w:num w:numId="43">
    <w:abstractNumId w:val="29"/>
  </w:num>
  <w:num w:numId="44">
    <w:abstractNumId w:val="51"/>
  </w:num>
  <w:num w:numId="45">
    <w:abstractNumId w:val="50"/>
  </w:num>
  <w:num w:numId="46">
    <w:abstractNumId w:val="25"/>
  </w:num>
  <w:num w:numId="47">
    <w:abstractNumId w:val="18"/>
  </w:num>
  <w:num w:numId="48">
    <w:abstractNumId w:val="5"/>
  </w:num>
  <w:num w:numId="49">
    <w:abstractNumId w:val="47"/>
  </w:num>
  <w:num w:numId="50">
    <w:abstractNumId w:val="36"/>
  </w:num>
  <w:num w:numId="51">
    <w:abstractNumId w:val="37"/>
  </w:num>
  <w:num w:numId="52">
    <w:abstractNumId w:val="17"/>
  </w:num>
  <w:num w:numId="53">
    <w:abstractNumId w:val="42"/>
  </w:num>
  <w:num w:numId="54">
    <w:abstractNumId w:val="32"/>
  </w:num>
  <w:num w:numId="55">
    <w:abstractNumId w:val="45"/>
  </w:num>
  <w:num w:numId="56">
    <w:abstractNumId w:val="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22BB"/>
    <w:rsid w:val="00052740"/>
    <w:rsid w:val="00070C43"/>
    <w:rsid w:val="0008311A"/>
    <w:rsid w:val="000B01B2"/>
    <w:rsid w:val="000D5C6C"/>
    <w:rsid w:val="000F1CF8"/>
    <w:rsid w:val="0013028B"/>
    <w:rsid w:val="0016263A"/>
    <w:rsid w:val="00175BB2"/>
    <w:rsid w:val="00186AA9"/>
    <w:rsid w:val="001A3D4F"/>
    <w:rsid w:val="001A7884"/>
    <w:rsid w:val="001C76BD"/>
    <w:rsid w:val="001C7707"/>
    <w:rsid w:val="001F0B46"/>
    <w:rsid w:val="00274588"/>
    <w:rsid w:val="002F22BB"/>
    <w:rsid w:val="0033174A"/>
    <w:rsid w:val="00361FD1"/>
    <w:rsid w:val="003C04CA"/>
    <w:rsid w:val="003E28D9"/>
    <w:rsid w:val="003E5CDE"/>
    <w:rsid w:val="003F6AC1"/>
    <w:rsid w:val="003F70F1"/>
    <w:rsid w:val="00497CC8"/>
    <w:rsid w:val="004C428F"/>
    <w:rsid w:val="00524528"/>
    <w:rsid w:val="00527BC2"/>
    <w:rsid w:val="00537A67"/>
    <w:rsid w:val="00540E18"/>
    <w:rsid w:val="00543FF0"/>
    <w:rsid w:val="005A7067"/>
    <w:rsid w:val="005E37EB"/>
    <w:rsid w:val="005F42E2"/>
    <w:rsid w:val="00605DD2"/>
    <w:rsid w:val="00655018"/>
    <w:rsid w:val="00672803"/>
    <w:rsid w:val="006757E5"/>
    <w:rsid w:val="00681A05"/>
    <w:rsid w:val="00685F29"/>
    <w:rsid w:val="006B020B"/>
    <w:rsid w:val="006E317A"/>
    <w:rsid w:val="006E4702"/>
    <w:rsid w:val="0078583A"/>
    <w:rsid w:val="007A2F3B"/>
    <w:rsid w:val="007B52B4"/>
    <w:rsid w:val="007C1DBD"/>
    <w:rsid w:val="007C457C"/>
    <w:rsid w:val="0080468A"/>
    <w:rsid w:val="00824337"/>
    <w:rsid w:val="00824952"/>
    <w:rsid w:val="00835962"/>
    <w:rsid w:val="00841C23"/>
    <w:rsid w:val="00892508"/>
    <w:rsid w:val="008A0016"/>
    <w:rsid w:val="008D07EF"/>
    <w:rsid w:val="0095499B"/>
    <w:rsid w:val="009A1D55"/>
    <w:rsid w:val="009C4359"/>
    <w:rsid w:val="009D4333"/>
    <w:rsid w:val="009E687C"/>
    <w:rsid w:val="00A132FD"/>
    <w:rsid w:val="00AA6EE9"/>
    <w:rsid w:val="00AB109E"/>
    <w:rsid w:val="00B12EAA"/>
    <w:rsid w:val="00B14D1B"/>
    <w:rsid w:val="00B31620"/>
    <w:rsid w:val="00B83299"/>
    <w:rsid w:val="00B863E3"/>
    <w:rsid w:val="00B868CB"/>
    <w:rsid w:val="00BA7E9C"/>
    <w:rsid w:val="00BC3A54"/>
    <w:rsid w:val="00BF2A39"/>
    <w:rsid w:val="00C07C6A"/>
    <w:rsid w:val="00C1598E"/>
    <w:rsid w:val="00C41B75"/>
    <w:rsid w:val="00C9699C"/>
    <w:rsid w:val="00CA13CD"/>
    <w:rsid w:val="00CF55AB"/>
    <w:rsid w:val="00D36279"/>
    <w:rsid w:val="00D4575F"/>
    <w:rsid w:val="00D467BD"/>
    <w:rsid w:val="00D50EB2"/>
    <w:rsid w:val="00D8078D"/>
    <w:rsid w:val="00D8083E"/>
    <w:rsid w:val="00D82602"/>
    <w:rsid w:val="00DF6D2E"/>
    <w:rsid w:val="00E01CF7"/>
    <w:rsid w:val="00E707D5"/>
    <w:rsid w:val="00E80A00"/>
    <w:rsid w:val="00E86C8A"/>
    <w:rsid w:val="00EC35B9"/>
    <w:rsid w:val="00F40BBD"/>
    <w:rsid w:val="00F47506"/>
    <w:rsid w:val="00F60044"/>
    <w:rsid w:val="00FA2CFE"/>
    <w:rsid w:val="00FD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344A2-E167-4DF7-AF5D-F42F94A9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D4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CF55A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52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7B52B4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2"/>
    <w:rsid w:val="007B52B4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7B52B4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BF2A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35962"/>
    <w:pPr>
      <w:ind w:left="720"/>
      <w:contextualSpacing/>
    </w:pPr>
  </w:style>
  <w:style w:type="paragraph" w:customStyle="1" w:styleId="c5">
    <w:name w:val="c5"/>
    <w:basedOn w:val="a"/>
    <w:rsid w:val="00A132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7">
    <w:name w:val="c47"/>
    <w:basedOn w:val="a0"/>
    <w:rsid w:val="00A132FD"/>
  </w:style>
  <w:style w:type="character" w:customStyle="1" w:styleId="20">
    <w:name w:val="Заголовок 2 Знак"/>
    <w:basedOn w:val="a0"/>
    <w:link w:val="2"/>
    <w:uiPriority w:val="99"/>
    <w:rsid w:val="00CF55A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10">
    <w:name w:val="Основной текст1"/>
    <w:uiPriority w:val="99"/>
    <w:rsid w:val="00CF55AB"/>
    <w:rPr>
      <w:rFonts w:ascii="Sylfaen" w:hAnsi="Sylfae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character" w:customStyle="1" w:styleId="12">
    <w:name w:val="Основной текст + 12"/>
    <w:aliases w:val="5 pt,Курсив"/>
    <w:basedOn w:val="a0"/>
    <w:uiPriority w:val="99"/>
    <w:rsid w:val="00CF55AB"/>
    <w:rPr>
      <w:rFonts w:ascii="Sylfaen" w:hAnsi="Sylfaen" w:cs="Sylfaen"/>
      <w:i/>
      <w:i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 w:bidi="ar-SA"/>
    </w:rPr>
  </w:style>
  <w:style w:type="character" w:customStyle="1" w:styleId="apple-converted-space">
    <w:name w:val="apple-converted-space"/>
    <w:basedOn w:val="a0"/>
    <w:uiPriority w:val="99"/>
    <w:rsid w:val="00B3162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31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1620"/>
    <w:rPr>
      <w:rFonts w:ascii="Tahoma" w:eastAsia="Calibri" w:hAnsi="Tahoma" w:cs="Tahoma"/>
      <w:sz w:val="16"/>
      <w:szCs w:val="16"/>
    </w:rPr>
  </w:style>
  <w:style w:type="paragraph" w:customStyle="1" w:styleId="c10">
    <w:name w:val="c10"/>
    <w:basedOn w:val="a"/>
    <w:rsid w:val="008D07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3">
    <w:name w:val="c33"/>
    <w:basedOn w:val="a0"/>
    <w:rsid w:val="008D0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66568-7DE7-4218-9DC2-DDE1B29D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7512</Words>
  <Characters>42825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gimn-4</cp:lastModifiedBy>
  <cp:revision>66</cp:revision>
  <cp:lastPrinted>2023-10-06T12:31:00Z</cp:lastPrinted>
  <dcterms:created xsi:type="dcterms:W3CDTF">2016-10-02T16:21:00Z</dcterms:created>
  <dcterms:modified xsi:type="dcterms:W3CDTF">2023-10-06T12:41:00Z</dcterms:modified>
</cp:coreProperties>
</file>